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6C7" w:rsidRDefault="00DE752D" w:rsidP="00A606C7">
      <w:pPr>
        <w:jc w:val="center"/>
      </w:pPr>
      <w:r>
        <w:t>Uchwała nr XL/180/</w:t>
      </w:r>
      <w:r w:rsidR="00A606C7">
        <w:t>14</w:t>
      </w:r>
    </w:p>
    <w:p w:rsidR="00A606C7" w:rsidRDefault="00A606C7" w:rsidP="00A606C7">
      <w:pPr>
        <w:jc w:val="center"/>
      </w:pPr>
      <w:r>
        <w:t>Rady Miejskiej w Wyśmierzycach</w:t>
      </w:r>
    </w:p>
    <w:p w:rsidR="00A606C7" w:rsidRDefault="00A606C7" w:rsidP="00A606C7">
      <w:pPr>
        <w:jc w:val="center"/>
      </w:pPr>
      <w:r>
        <w:t>z dnia 29 lipca 2014 roku</w:t>
      </w:r>
    </w:p>
    <w:p w:rsidR="00A606C7" w:rsidRDefault="00A606C7" w:rsidP="00A606C7"/>
    <w:p w:rsidR="00A606C7" w:rsidRDefault="00A606C7" w:rsidP="00A606C7">
      <w:pPr>
        <w:autoSpaceDE w:val="0"/>
        <w:autoSpaceDN w:val="0"/>
        <w:adjustRightInd w:val="0"/>
        <w:spacing w:after="200"/>
        <w:rPr>
          <w:b/>
          <w:bCs/>
        </w:rPr>
      </w:pPr>
      <w:r>
        <w:rPr>
          <w:b/>
          <w:bCs/>
        </w:rPr>
        <w:t>W sprawie: wprowadzenia zmian w budżecie 2014 roku</w:t>
      </w:r>
    </w:p>
    <w:p w:rsidR="00A606C7" w:rsidRDefault="00A606C7" w:rsidP="00A606C7">
      <w:pPr>
        <w:autoSpaceDE w:val="0"/>
        <w:autoSpaceDN w:val="0"/>
        <w:adjustRightInd w:val="0"/>
        <w:spacing w:after="200"/>
      </w:pPr>
      <w:r>
        <w:t xml:space="preserve">Na podstawie art.18 ust2 pkt 4 ustawy z dnia 8 marca 1990r o samorządzie gminnym/tekst jednolity Dz. U. z 2013 poz. 594/ oraz art.212, 235 i 236 z dnia 27 sierpnia 2009 roku o finansach publicznych/ j.t. Dz. U. z 2013r poz. 885 z </w:t>
      </w:r>
      <w:proofErr w:type="spellStart"/>
      <w:r>
        <w:t>późn</w:t>
      </w:r>
      <w:proofErr w:type="spellEnd"/>
      <w:r>
        <w:t>. zm./ / Rada Miejska uchwala co następuje:</w:t>
      </w:r>
    </w:p>
    <w:p w:rsidR="00A606C7" w:rsidRDefault="00A606C7" w:rsidP="00A606C7">
      <w:pPr>
        <w:autoSpaceDE w:val="0"/>
        <w:autoSpaceDN w:val="0"/>
        <w:adjustRightInd w:val="0"/>
        <w:spacing w:after="200"/>
        <w:jc w:val="center"/>
        <w:rPr>
          <w:lang w:eastAsia="ar-SA"/>
        </w:rPr>
      </w:pPr>
      <w:r>
        <w:rPr>
          <w:lang w:eastAsia="ar-SA"/>
        </w:rPr>
        <w:t>§ 1</w:t>
      </w:r>
    </w:p>
    <w:p w:rsidR="00A606C7" w:rsidRDefault="00A606C7" w:rsidP="00A606C7">
      <w:pPr>
        <w:suppressAutoHyphens/>
        <w:rPr>
          <w:b/>
          <w:lang w:eastAsia="ar-SA"/>
        </w:rPr>
      </w:pPr>
      <w:r>
        <w:rPr>
          <w:b/>
          <w:lang w:eastAsia="ar-SA"/>
        </w:rPr>
        <w:t>Zwiększa się plan dochodów w budżecie 2014r o kwotę  83.000zł zgodnie z załącznikiem nr 1 do niniejszej uchwały w następującym działach, rozdziałach  i paragrafach:</w:t>
      </w:r>
    </w:p>
    <w:p w:rsidR="00A606C7" w:rsidRDefault="00A606C7" w:rsidP="00A606C7">
      <w:r>
        <w:t>- dział 010  Rolnictwo i łowiectwo, rozdział 01042 – Wyłączenie z produkcji gruntów rolnych, § 6630 - dotacje celowe otrzymane z samorządu województwa na inwestycje i zakupy inwestycyjne realizowane na podstawie porozumień między jednostkami samorządu terytorialnego w kwocie 75.000zł z przeznaczeniem na realizację zadania pn. „Modernizacja drogi gruntowej nr 29 obręb ewidencyjny Romanów od km 0+000 do km 0+645, długości 645mb”</w:t>
      </w:r>
    </w:p>
    <w:p w:rsidR="00A606C7" w:rsidRDefault="00A606C7" w:rsidP="00A606C7">
      <w:r>
        <w:t xml:space="preserve"> - dział 756 Dochody od osób prawnych, od osób fizycznych od innych jednostek nie posiadających osobowości prawnej oraz wydatki związane z ich poborem, rozdział 75616 – Wpływy z podatku rolnego, podatku leśnego, podatku od spadków i darowizn, podatku od czynności cywilnoprawnych oraz podatków i opłat lokalnych od osób fizycznych, § 0340 – podatek od środków transportowych w kwocie 8.000zł</w:t>
      </w:r>
    </w:p>
    <w:p w:rsidR="00A606C7" w:rsidRDefault="00A606C7" w:rsidP="00A606C7">
      <w:pPr>
        <w:jc w:val="center"/>
      </w:pPr>
      <w:r>
        <w:t>§ 2</w:t>
      </w:r>
    </w:p>
    <w:p w:rsidR="00A606C7" w:rsidRDefault="00A606C7" w:rsidP="00A606C7">
      <w:pPr>
        <w:rPr>
          <w:b/>
        </w:rPr>
      </w:pPr>
      <w:r>
        <w:rPr>
          <w:b/>
        </w:rPr>
        <w:t xml:space="preserve">Zwiększa się plan wydatków w budżecie 2014 roku o kwotę </w:t>
      </w:r>
      <w:r w:rsidR="00F8296B">
        <w:rPr>
          <w:b/>
        </w:rPr>
        <w:t>166.383</w:t>
      </w:r>
      <w:r>
        <w:rPr>
          <w:b/>
        </w:rPr>
        <w:t>zł w następujących działach, rozdziałach i paragrafach:</w:t>
      </w:r>
    </w:p>
    <w:p w:rsidR="00A606C7" w:rsidRDefault="00A606C7" w:rsidP="00A606C7">
      <w:r>
        <w:t>- dział 010  Rolnictwo i łowiectwo, rozdział 01042 – Wyłączenie z produkcji gruntów rolnych, § 6050 – wydatki inwestycyjne jednostek budżetowych w kwocie 130.383zł z przeznaczeniem na realizację zadania pn. „Modernizacja drogi gruntowej nr 29 obręb ewidencyjny Romanów od km 0+000 do km 0+645, długości 645mb”</w:t>
      </w:r>
    </w:p>
    <w:p w:rsidR="00A606C7" w:rsidRDefault="00A606C7" w:rsidP="00A606C7">
      <w:r>
        <w:t xml:space="preserve">- dział 851 Ochrona zdrowia, rozdział 85195 Pozostała działalność, § 6050 - </w:t>
      </w:r>
      <w:r>
        <w:rPr>
          <w:lang w:eastAsia="ar-SA"/>
        </w:rPr>
        <w:t>wydatki inwestycyjne jednostek budżetowych w kwocie 15.000zł</w:t>
      </w:r>
      <w:r w:rsidR="00F8296B">
        <w:rPr>
          <w:lang w:eastAsia="ar-SA"/>
        </w:rPr>
        <w:t xml:space="preserve"> </w:t>
      </w:r>
      <w:r w:rsidR="00FF5820">
        <w:rPr>
          <w:lang w:eastAsia="ar-SA"/>
        </w:rPr>
        <w:t>z przeznaczeniem na</w:t>
      </w:r>
      <w:r w:rsidR="00F8296B">
        <w:rPr>
          <w:lang w:eastAsia="ar-SA"/>
        </w:rPr>
        <w:t xml:space="preserve"> remont budynku SPZOZ w Wyśmierzycach</w:t>
      </w:r>
      <w:r w:rsidR="00FF5820">
        <w:rPr>
          <w:lang w:eastAsia="ar-SA"/>
        </w:rPr>
        <w:t xml:space="preserve"> </w:t>
      </w:r>
    </w:p>
    <w:p w:rsidR="00A606C7" w:rsidRDefault="00A606C7" w:rsidP="00A606C7">
      <w:r>
        <w:t>- dział 900 Gospodarka komunalna i ochrona środowiska, rozdział 90095 Pozostała działalność, § 4300 zakup usług pozostałych w kwocie 4.000zł</w:t>
      </w:r>
    </w:p>
    <w:p w:rsidR="00A606C7" w:rsidRDefault="00A606C7" w:rsidP="00A606C7">
      <w:r>
        <w:t xml:space="preserve">- dział 926 Kultura fizyczna, rozdział 92601 Obiekty sportowe, § 4260 – zakup energii w kwocie 2.500zł, § 4300 – zakup usług pozostałych w kwocie 2.500zł: rozdział 92695 Pozostała działalność, § 4300 – zakup usług pozostałych w kwocie 12.000zł  </w:t>
      </w:r>
    </w:p>
    <w:p w:rsidR="00A606C7" w:rsidRDefault="00A606C7" w:rsidP="00A606C7">
      <w:pPr>
        <w:rPr>
          <w:b/>
        </w:rPr>
      </w:pPr>
      <w:r>
        <w:rPr>
          <w:b/>
        </w:rPr>
        <w:t xml:space="preserve">Zmniejsza się plan wydatków w budżecie 2014 roku o kwotę  </w:t>
      </w:r>
      <w:r w:rsidR="00F8296B">
        <w:rPr>
          <w:b/>
        </w:rPr>
        <w:t>83.383</w:t>
      </w:r>
      <w:r>
        <w:t>z</w:t>
      </w:r>
      <w:r>
        <w:rPr>
          <w:b/>
        </w:rPr>
        <w:t>ł w następujących działach, rozdziałach i paragrafach:</w:t>
      </w:r>
    </w:p>
    <w:p w:rsidR="00A606C7" w:rsidRDefault="00A606C7" w:rsidP="00A606C7">
      <w:pPr>
        <w:suppressAutoHyphens/>
        <w:rPr>
          <w:b/>
          <w:lang w:eastAsia="ar-SA"/>
        </w:rPr>
      </w:pPr>
      <w:r>
        <w:rPr>
          <w:lang w:eastAsia="ar-SA"/>
        </w:rPr>
        <w:t xml:space="preserve">- dział 010 Rolnictwo i łowiectwo, rozdział 01010 infrastruktura wodociągowa i </w:t>
      </w:r>
      <w:proofErr w:type="spellStart"/>
      <w:r>
        <w:rPr>
          <w:lang w:eastAsia="ar-SA"/>
        </w:rPr>
        <w:t>sanitacyjna</w:t>
      </w:r>
      <w:proofErr w:type="spellEnd"/>
      <w:r>
        <w:rPr>
          <w:lang w:eastAsia="ar-SA"/>
        </w:rPr>
        <w:t xml:space="preserve"> wsi,</w:t>
      </w:r>
      <w:r>
        <w:rPr>
          <w:b/>
          <w:lang w:eastAsia="ar-SA"/>
        </w:rPr>
        <w:t xml:space="preserve"> </w:t>
      </w:r>
      <w:r>
        <w:rPr>
          <w:lang w:eastAsia="ar-SA"/>
        </w:rPr>
        <w:t xml:space="preserve">§ 6050 – wydatki inwestycyjne jednostek budżetowych w kwocie </w:t>
      </w:r>
      <w:r w:rsidR="00F8296B">
        <w:rPr>
          <w:lang w:eastAsia="ar-SA"/>
        </w:rPr>
        <w:t>70.383</w:t>
      </w:r>
      <w:r>
        <w:rPr>
          <w:lang w:eastAsia="ar-SA"/>
        </w:rPr>
        <w:t>zł z przeznaczeniem na inwestycje pn.” Rozbudowa sieci kanalizacji sanitarnej i sieci wodociągowej na terenie Gminy Wyśmierzyce”</w:t>
      </w:r>
    </w:p>
    <w:p w:rsidR="00A606C7" w:rsidRDefault="00A606C7" w:rsidP="00A606C7">
      <w:r>
        <w:t>-dział 852</w:t>
      </w:r>
      <w:r>
        <w:rPr>
          <w:b/>
        </w:rPr>
        <w:t xml:space="preserve"> </w:t>
      </w:r>
      <w:r>
        <w:t>Pomoc społeczna, rozdział 85202 Domy pomocy społeczne, § 4330 - zakup usług przez jednostki samorządu terytorialnego od innych jednostek samorządu terytorialnego w kwocie 10.000zł</w:t>
      </w:r>
    </w:p>
    <w:p w:rsidR="00A606C7" w:rsidRDefault="00A606C7" w:rsidP="00A606C7">
      <w:r>
        <w:lastRenderedPageBreak/>
        <w:t xml:space="preserve">- dział 750 Administracja publiczna, rozdział 75023 Urzędy gmin § 4270 – zakup usług remontowych w kwocie 3.000zł </w:t>
      </w:r>
    </w:p>
    <w:p w:rsidR="00A606C7" w:rsidRDefault="00A606C7" w:rsidP="00A606C7"/>
    <w:p w:rsidR="00A606C7" w:rsidRDefault="00A606C7" w:rsidP="00A606C7">
      <w:pPr>
        <w:jc w:val="center"/>
      </w:pPr>
      <w:r>
        <w:t>§ 3</w:t>
      </w:r>
    </w:p>
    <w:p w:rsidR="00A606C7" w:rsidRDefault="00A606C7" w:rsidP="00A606C7">
      <w:pPr>
        <w:jc w:val="center"/>
        <w:rPr>
          <w:b/>
        </w:rPr>
      </w:pPr>
    </w:p>
    <w:p w:rsidR="00A606C7" w:rsidRDefault="00A606C7" w:rsidP="00A606C7">
      <w:r>
        <w:t>W wyniku zmian wprowadzonych w § 1,2:</w:t>
      </w:r>
    </w:p>
    <w:p w:rsidR="00A606C7" w:rsidRDefault="00A606C7" w:rsidP="00A606C7">
      <w:r>
        <w:t>1/Zmienia się treść § 1 pkt 1 uchwały budżetowej</w:t>
      </w:r>
    </w:p>
    <w:p w:rsidR="00A606C7" w:rsidRDefault="00A606C7" w:rsidP="00A606C7">
      <w:r>
        <w:t xml:space="preserve">       „Ustala się plan dochodów budżetu na rok 2014 w łącznej kwocie         </w:t>
      </w:r>
      <w:r w:rsidR="00DE752D">
        <w:t xml:space="preserve"> </w:t>
      </w:r>
      <w:r>
        <w:t>9.659.092zł</w:t>
      </w:r>
    </w:p>
    <w:p w:rsidR="00A606C7" w:rsidRDefault="00A606C7" w:rsidP="00A606C7">
      <w:r>
        <w:t xml:space="preserve">                   z tego:</w:t>
      </w:r>
    </w:p>
    <w:p w:rsidR="00A606C7" w:rsidRDefault="00A606C7" w:rsidP="00A606C7">
      <w:r>
        <w:t xml:space="preserve">         a/ bieżące w kwocie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7.686.491zł</w:t>
      </w:r>
    </w:p>
    <w:p w:rsidR="00A606C7" w:rsidRDefault="00A606C7" w:rsidP="00A606C7">
      <w:r>
        <w:t xml:space="preserve">         b/ majątkowe w kwocie</w:t>
      </w:r>
      <w:r>
        <w:tab/>
      </w:r>
      <w:r w:rsidR="00DE752D">
        <w:tab/>
      </w:r>
      <w:r w:rsidR="00DE752D">
        <w:tab/>
      </w:r>
      <w:r w:rsidR="00DE752D">
        <w:tab/>
      </w:r>
      <w:r w:rsidR="00DE752D">
        <w:tab/>
        <w:t xml:space="preserve">                            </w:t>
      </w:r>
      <w:r>
        <w:t>1.972.601zł</w:t>
      </w:r>
    </w:p>
    <w:p w:rsidR="00A606C7" w:rsidRDefault="00A606C7" w:rsidP="00A606C7">
      <w:r>
        <w:t xml:space="preserve">2/Zmienia się tabela Nr 1 do uchwały budżetowej zgodnie z załącznikiem nr 1 do </w:t>
      </w:r>
    </w:p>
    <w:p w:rsidR="00A606C7" w:rsidRDefault="00A606C7" w:rsidP="00A606C7">
      <w:r>
        <w:t>niniejszej uchwały</w:t>
      </w:r>
    </w:p>
    <w:p w:rsidR="00A606C7" w:rsidRDefault="00A606C7" w:rsidP="00A606C7">
      <w:r>
        <w:t>3/Zmienia się treść § 1 pkt. 2 uchwały budżetowej:</w:t>
      </w:r>
    </w:p>
    <w:p w:rsidR="00A606C7" w:rsidRDefault="00A606C7" w:rsidP="00A606C7">
      <w:r>
        <w:t xml:space="preserve">       „Ustala się plan wydatków budżetu na rok 2014 w łącznej kwocie        </w:t>
      </w:r>
      <w:r w:rsidR="00DE752D">
        <w:t xml:space="preserve"> </w:t>
      </w:r>
      <w:r>
        <w:t xml:space="preserve"> 8.062.713zł </w:t>
      </w:r>
    </w:p>
    <w:p w:rsidR="00A606C7" w:rsidRDefault="00A606C7" w:rsidP="00A606C7">
      <w:r>
        <w:t>z tego:</w:t>
      </w:r>
    </w:p>
    <w:p w:rsidR="00A606C7" w:rsidRDefault="00A606C7" w:rsidP="00A606C7">
      <w:r>
        <w:t xml:space="preserve">       a/bieżące w kwocie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="00DE752D">
        <w:t xml:space="preserve"> </w:t>
      </w:r>
      <w:r>
        <w:t xml:space="preserve"> 7.681.708zł</w:t>
      </w:r>
    </w:p>
    <w:p w:rsidR="00A606C7" w:rsidRDefault="00A606C7" w:rsidP="00A606C7">
      <w:r>
        <w:t xml:space="preserve">       b/majątkowe w kwocie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381.005zł</w:t>
      </w:r>
    </w:p>
    <w:p w:rsidR="00A606C7" w:rsidRDefault="00A606C7" w:rsidP="00A606C7">
      <w:r>
        <w:t>4/Zmienia się tabela Nr 2 do uchwały budżetowej zgodnie z załącznikiem nr 2 do niniejszej uchwały</w:t>
      </w:r>
    </w:p>
    <w:p w:rsidR="00A606C7" w:rsidRDefault="00A606C7" w:rsidP="00A606C7">
      <w:r>
        <w:t>5/Zmienia się tabela Nr 3 do uchwały budżetowej zgodnie z załącznikiem nr 3 do niniejszej uchwały</w:t>
      </w:r>
    </w:p>
    <w:p w:rsidR="00A606C7" w:rsidRDefault="00A606C7" w:rsidP="00A606C7">
      <w:pPr>
        <w:jc w:val="center"/>
      </w:pPr>
    </w:p>
    <w:p w:rsidR="00A606C7" w:rsidRDefault="00A606C7" w:rsidP="00A606C7">
      <w:pPr>
        <w:jc w:val="center"/>
      </w:pPr>
      <w:bookmarkStart w:id="0" w:name="_GoBack"/>
      <w:bookmarkEnd w:id="0"/>
      <w:r>
        <w:t>§ 4</w:t>
      </w:r>
    </w:p>
    <w:p w:rsidR="00A606C7" w:rsidRDefault="00A606C7" w:rsidP="00A606C7">
      <w:r>
        <w:t xml:space="preserve"> Wykonanie uchwały powierza się Burmistrzowi Wyśmierzyc.</w:t>
      </w:r>
    </w:p>
    <w:p w:rsidR="00A606C7" w:rsidRDefault="00A606C7" w:rsidP="00A606C7">
      <w:pPr>
        <w:jc w:val="center"/>
      </w:pPr>
    </w:p>
    <w:p w:rsidR="00A606C7" w:rsidRDefault="00A606C7" w:rsidP="00A606C7">
      <w:pPr>
        <w:jc w:val="center"/>
      </w:pPr>
      <w:r>
        <w:t>§ 5</w:t>
      </w:r>
    </w:p>
    <w:p w:rsidR="00A606C7" w:rsidRDefault="00A606C7" w:rsidP="00A606C7">
      <w:r>
        <w:t>Uchwała wchodzi w życie z dniem podjęcia.</w:t>
      </w:r>
    </w:p>
    <w:p w:rsidR="00A606C7" w:rsidRDefault="00A606C7" w:rsidP="00A606C7"/>
    <w:p w:rsidR="00A606C7" w:rsidRDefault="00A606C7" w:rsidP="00A606C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</w:t>
      </w:r>
    </w:p>
    <w:p w:rsidR="00A606C7" w:rsidRDefault="00A606C7" w:rsidP="00A606C7"/>
    <w:p w:rsidR="00A606C7" w:rsidRDefault="00A606C7" w:rsidP="00A606C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mgr Mirosław Bomba </w:t>
      </w:r>
    </w:p>
    <w:p w:rsidR="00A606C7" w:rsidRDefault="00A606C7" w:rsidP="00A606C7"/>
    <w:p w:rsidR="00A606C7" w:rsidRDefault="00A606C7" w:rsidP="00A606C7"/>
    <w:p w:rsidR="001A5079" w:rsidRDefault="001A5079"/>
    <w:sectPr w:rsidR="001A50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C7"/>
    <w:rsid w:val="001A5079"/>
    <w:rsid w:val="00A606C7"/>
    <w:rsid w:val="00D25743"/>
    <w:rsid w:val="00DE752D"/>
    <w:rsid w:val="00F8296B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06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06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603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2014-07-30T11:26:00Z</cp:lastPrinted>
  <dcterms:created xsi:type="dcterms:W3CDTF">2014-07-28T09:26:00Z</dcterms:created>
  <dcterms:modified xsi:type="dcterms:W3CDTF">2014-07-30T11:28:00Z</dcterms:modified>
</cp:coreProperties>
</file>