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06E" w:rsidRPr="00031433" w:rsidRDefault="00A9406E" w:rsidP="003F35B0">
      <w:pPr>
        <w:pStyle w:val="Bezodstpw1"/>
        <w:jc w:val="both"/>
        <w:rPr>
          <w:rFonts w:asciiTheme="minorHAnsi" w:hAnsiTheme="minorHAnsi"/>
          <w:b/>
        </w:rPr>
      </w:pPr>
    </w:p>
    <w:p w:rsidR="00A9406E" w:rsidRPr="00031433" w:rsidRDefault="00A9406E" w:rsidP="003F35B0">
      <w:pPr>
        <w:pStyle w:val="Bezodstpw1"/>
        <w:jc w:val="center"/>
        <w:rPr>
          <w:rFonts w:asciiTheme="minorHAnsi" w:hAnsiTheme="minorHAnsi"/>
          <w:b/>
        </w:rPr>
      </w:pPr>
      <w:r w:rsidRPr="00031433">
        <w:rPr>
          <w:rFonts w:asciiTheme="minorHAnsi" w:hAnsiTheme="minorHAnsi"/>
          <w:b/>
        </w:rPr>
        <w:t>Uchwała nr XI/71/15</w:t>
      </w:r>
    </w:p>
    <w:p w:rsidR="00A9406E" w:rsidRPr="00031433" w:rsidRDefault="00A9406E" w:rsidP="003F35B0">
      <w:pPr>
        <w:pStyle w:val="Bezodstpw1"/>
        <w:ind w:left="2124" w:firstLine="708"/>
        <w:rPr>
          <w:rFonts w:asciiTheme="minorHAnsi" w:hAnsiTheme="minorHAnsi"/>
          <w:b/>
        </w:rPr>
      </w:pPr>
      <w:r w:rsidRPr="00031433">
        <w:rPr>
          <w:rFonts w:asciiTheme="minorHAnsi" w:hAnsiTheme="minorHAnsi"/>
          <w:b/>
        </w:rPr>
        <w:t>Rady Miejskiej w Wyśmierzycach</w:t>
      </w:r>
    </w:p>
    <w:p w:rsidR="00A9406E" w:rsidRPr="00031433" w:rsidRDefault="00A9406E" w:rsidP="003F35B0">
      <w:pPr>
        <w:pStyle w:val="Bezodstpw1"/>
        <w:jc w:val="center"/>
        <w:rPr>
          <w:rFonts w:asciiTheme="minorHAnsi" w:hAnsiTheme="minorHAnsi"/>
          <w:b/>
        </w:rPr>
      </w:pPr>
      <w:r w:rsidRPr="00031433">
        <w:rPr>
          <w:rFonts w:asciiTheme="minorHAnsi" w:hAnsiTheme="minorHAnsi"/>
          <w:b/>
        </w:rPr>
        <w:t>z dnia 18 listopada 2015</w:t>
      </w:r>
    </w:p>
    <w:p w:rsidR="00A9406E" w:rsidRPr="00031433" w:rsidRDefault="00A9406E" w:rsidP="004D31B7">
      <w:pPr>
        <w:jc w:val="both"/>
        <w:rPr>
          <w:rFonts w:asciiTheme="minorHAnsi" w:hAnsiTheme="minorHAnsi"/>
        </w:rPr>
      </w:pPr>
    </w:p>
    <w:p w:rsidR="00A9406E" w:rsidRPr="00031433" w:rsidRDefault="00A9406E" w:rsidP="009C59BB">
      <w:pPr>
        <w:jc w:val="both"/>
        <w:rPr>
          <w:rFonts w:asciiTheme="minorHAnsi" w:hAnsiTheme="minorHAnsi"/>
          <w:b/>
        </w:rPr>
      </w:pPr>
      <w:r w:rsidRPr="00031433">
        <w:rPr>
          <w:rFonts w:asciiTheme="minorHAnsi" w:hAnsiTheme="minorHAnsi"/>
          <w:b/>
        </w:rPr>
        <w:t>w sprawie</w:t>
      </w:r>
      <w:r w:rsidR="00031433">
        <w:rPr>
          <w:rFonts w:asciiTheme="minorHAnsi" w:hAnsiTheme="minorHAnsi"/>
          <w:b/>
        </w:rPr>
        <w:t xml:space="preserve">: </w:t>
      </w:r>
      <w:r w:rsidRPr="00031433">
        <w:rPr>
          <w:rFonts w:asciiTheme="minorHAnsi" w:hAnsiTheme="minorHAnsi"/>
          <w:b/>
        </w:rPr>
        <w:t>określenia wzoru deklaracji o wysokości opłaty za gospodarowanie odpadami komunalnymi składanej przez właścicieli nieruchomości zamieszkałych i nieruchomości niezamieszkałych przez mieszkańców, na których znajdują się domki letniskowe lub innych nieruchomości wykorzystywanych na cele rekreacyjno-wypoczynkowe, wykorzystywanych jedynie przez część roku.</w:t>
      </w:r>
    </w:p>
    <w:p w:rsidR="00A9406E" w:rsidRPr="00031433" w:rsidRDefault="00A9406E" w:rsidP="004D31B7">
      <w:pPr>
        <w:rPr>
          <w:rFonts w:asciiTheme="minorHAnsi" w:hAnsiTheme="minorHAnsi"/>
        </w:rPr>
      </w:pPr>
    </w:p>
    <w:p w:rsidR="00A9406E" w:rsidRPr="00031433" w:rsidRDefault="00A9406E" w:rsidP="00B32E8A">
      <w:pPr>
        <w:pStyle w:val="Tekstpodstawowy1"/>
        <w:shd w:val="clear" w:color="auto" w:fill="auto"/>
        <w:spacing w:before="0" w:after="60" w:line="276" w:lineRule="auto"/>
        <w:ind w:right="20" w:firstLine="0"/>
        <w:jc w:val="both"/>
        <w:rPr>
          <w:rFonts w:asciiTheme="minorHAnsi" w:hAnsiTheme="minorHAnsi"/>
          <w:sz w:val="24"/>
          <w:szCs w:val="24"/>
        </w:rPr>
      </w:pPr>
      <w:r w:rsidRPr="00031433">
        <w:rPr>
          <w:rStyle w:val="Bodytext"/>
          <w:rFonts w:asciiTheme="minorHAnsi" w:hAnsiTheme="minorHAnsi"/>
          <w:color w:val="000000"/>
          <w:sz w:val="24"/>
          <w:szCs w:val="24"/>
        </w:rPr>
        <w:t xml:space="preserve">Na podstawie art. 18 ust. 2 pkt 15, art. 40 ust. 1, art. 41 ust. 1, art. 42 ustawy z dnia </w:t>
      </w:r>
      <w:r w:rsidRPr="00031433">
        <w:rPr>
          <w:rStyle w:val="Bodytext"/>
          <w:rFonts w:asciiTheme="minorHAnsi" w:hAnsiTheme="minorHAnsi"/>
          <w:color w:val="000000"/>
          <w:sz w:val="24"/>
          <w:szCs w:val="24"/>
        </w:rPr>
        <w:br/>
        <w:t>8 marca 1990r. o samorządzie gminnym (t.</w:t>
      </w:r>
      <w:r w:rsidR="00031433">
        <w:rPr>
          <w:rStyle w:val="Bodytext"/>
          <w:rFonts w:asciiTheme="minorHAnsi" w:hAnsiTheme="minorHAnsi"/>
          <w:color w:val="000000"/>
          <w:sz w:val="24"/>
          <w:szCs w:val="24"/>
        </w:rPr>
        <w:t xml:space="preserve"> </w:t>
      </w:r>
      <w:r w:rsidRPr="00031433">
        <w:rPr>
          <w:rStyle w:val="Bodytext"/>
          <w:rFonts w:asciiTheme="minorHAnsi" w:hAnsiTheme="minorHAnsi"/>
          <w:color w:val="000000"/>
          <w:sz w:val="24"/>
          <w:szCs w:val="24"/>
        </w:rPr>
        <w:t>j. Dz. U. z 2015r. poz. 1515), oraz</w:t>
      </w:r>
      <w:r w:rsidRPr="00031433">
        <w:rPr>
          <w:rFonts w:asciiTheme="minorHAnsi" w:hAnsiTheme="minorHAnsi"/>
          <w:sz w:val="24"/>
          <w:szCs w:val="24"/>
        </w:rPr>
        <w:t xml:space="preserve"> art. 6n ustawy z dnia 13 września 1996r. o utrzymaniu czystości i porządku w gminach (t.</w:t>
      </w:r>
      <w:r w:rsidR="00031433">
        <w:rPr>
          <w:rFonts w:asciiTheme="minorHAnsi" w:hAnsiTheme="minorHAnsi"/>
          <w:sz w:val="24"/>
          <w:szCs w:val="24"/>
        </w:rPr>
        <w:t xml:space="preserve"> </w:t>
      </w:r>
      <w:r w:rsidRPr="00031433">
        <w:rPr>
          <w:rFonts w:asciiTheme="minorHAnsi" w:hAnsiTheme="minorHAnsi"/>
          <w:sz w:val="24"/>
          <w:szCs w:val="24"/>
        </w:rPr>
        <w:t>j. Dz. U. z 2013r. poz. 1399 ze zm.), Rada Miejska w Wyśmierzycach uchwala, co następuje:</w:t>
      </w:r>
    </w:p>
    <w:p w:rsidR="00A9406E" w:rsidRPr="00031433" w:rsidRDefault="00A9406E" w:rsidP="004D31B7">
      <w:pPr>
        <w:jc w:val="both"/>
        <w:rPr>
          <w:rFonts w:asciiTheme="minorHAnsi" w:hAnsiTheme="minorHAnsi"/>
        </w:rPr>
      </w:pPr>
    </w:p>
    <w:p w:rsidR="00A9406E" w:rsidRPr="00031433" w:rsidRDefault="00A9406E" w:rsidP="004D31B7">
      <w:pPr>
        <w:jc w:val="center"/>
        <w:rPr>
          <w:rFonts w:asciiTheme="minorHAnsi" w:hAnsiTheme="minorHAnsi"/>
          <w:b/>
        </w:rPr>
      </w:pPr>
      <w:r w:rsidRPr="00031433">
        <w:rPr>
          <w:rFonts w:asciiTheme="minorHAnsi" w:hAnsiTheme="minorHAnsi"/>
          <w:b/>
        </w:rPr>
        <w:t>§1</w:t>
      </w:r>
    </w:p>
    <w:p w:rsidR="00A9406E" w:rsidRPr="00031433" w:rsidRDefault="00A9406E" w:rsidP="004D31B7">
      <w:pPr>
        <w:ind w:left="3540" w:firstLine="708"/>
        <w:rPr>
          <w:rFonts w:asciiTheme="minorHAnsi" w:hAnsiTheme="minorHAnsi"/>
          <w:b/>
        </w:rPr>
      </w:pPr>
    </w:p>
    <w:p w:rsidR="00A9406E" w:rsidRPr="00031433" w:rsidRDefault="00A9406E" w:rsidP="004D31B7">
      <w:pPr>
        <w:jc w:val="both"/>
        <w:rPr>
          <w:rFonts w:asciiTheme="minorHAnsi" w:hAnsiTheme="minorHAnsi"/>
        </w:rPr>
      </w:pPr>
      <w:r w:rsidRPr="00031433">
        <w:rPr>
          <w:rFonts w:asciiTheme="minorHAnsi" w:hAnsiTheme="minorHAnsi"/>
        </w:rPr>
        <w:t>Określa się wzór deklaracji o wysokości opłaty za gospodarowanie odpadami komunalnymi składanej przez właścicieli nieruchomości zamieszkałych i nieruchomości niezamieszkałych przez mieszkańców, na których znajdują się domki letniskowe lub innych nieruchomości wykorzystywanych na cele rekreacyjno-wypoczynkowe, wykorzystywanych jedynie przez część roku. Wzór deklaracji stanowi załącznik nr 1 do Uchwały.</w:t>
      </w:r>
    </w:p>
    <w:p w:rsidR="00A9406E" w:rsidRPr="00031433" w:rsidRDefault="00A9406E" w:rsidP="004D31B7">
      <w:pPr>
        <w:jc w:val="both"/>
        <w:rPr>
          <w:rFonts w:asciiTheme="minorHAnsi" w:hAnsiTheme="minorHAnsi"/>
          <w:b/>
        </w:rPr>
      </w:pPr>
    </w:p>
    <w:p w:rsidR="00A9406E" w:rsidRPr="00031433" w:rsidRDefault="00A9406E" w:rsidP="004D31B7">
      <w:pPr>
        <w:jc w:val="center"/>
        <w:rPr>
          <w:rFonts w:asciiTheme="minorHAnsi" w:hAnsiTheme="minorHAnsi"/>
          <w:b/>
        </w:rPr>
      </w:pPr>
      <w:r w:rsidRPr="00031433">
        <w:rPr>
          <w:rFonts w:asciiTheme="minorHAnsi" w:hAnsiTheme="minorHAnsi"/>
          <w:b/>
        </w:rPr>
        <w:t>§2</w:t>
      </w:r>
    </w:p>
    <w:p w:rsidR="00A9406E" w:rsidRPr="00031433" w:rsidRDefault="00A9406E" w:rsidP="004D31B7">
      <w:pPr>
        <w:jc w:val="both"/>
        <w:rPr>
          <w:rFonts w:asciiTheme="minorHAnsi" w:hAnsiTheme="minorHAnsi"/>
        </w:rPr>
      </w:pPr>
    </w:p>
    <w:p w:rsidR="00A9406E" w:rsidRPr="00031433" w:rsidRDefault="00A9406E" w:rsidP="00F330D8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  <w:r w:rsidRPr="00031433">
        <w:rPr>
          <w:rFonts w:asciiTheme="minorHAnsi" w:hAnsiTheme="minorHAnsi"/>
          <w:iCs/>
        </w:rPr>
        <w:t xml:space="preserve">1. </w:t>
      </w:r>
      <w:r w:rsidRPr="00031433">
        <w:rPr>
          <w:rFonts w:asciiTheme="minorHAnsi" w:hAnsiTheme="minorHAnsi"/>
        </w:rPr>
        <w:t xml:space="preserve">Deklarację, o której mowa w § 1, właściciele nieruchomości są zobowiązani złożyć </w:t>
      </w:r>
      <w:r w:rsidRPr="00031433">
        <w:rPr>
          <w:rFonts w:asciiTheme="minorHAnsi" w:hAnsiTheme="minorHAnsi"/>
        </w:rPr>
        <w:br/>
        <w:t>w terminach określonych w art. 6m ust. 1 i 2 ustawy z dnia 13 września 1996r. o utrzymaniu czystości i porządku w gminach (tekst jednolity - Dz. U. z 2013 r. poz. 1399 ze zm.).</w:t>
      </w:r>
    </w:p>
    <w:p w:rsidR="00A9406E" w:rsidRPr="00031433" w:rsidRDefault="00A9406E" w:rsidP="00F330D8">
      <w:pPr>
        <w:pStyle w:val="Standard"/>
        <w:jc w:val="both"/>
        <w:rPr>
          <w:rFonts w:asciiTheme="minorHAnsi" w:hAnsiTheme="minorHAnsi" w:cs="Times New Roman"/>
        </w:rPr>
      </w:pPr>
      <w:r w:rsidRPr="00031433">
        <w:rPr>
          <w:rFonts w:asciiTheme="minorHAnsi" w:hAnsiTheme="minorHAnsi" w:cs="Times New Roman"/>
        </w:rPr>
        <w:t xml:space="preserve">2. Uzupełnioną i podpisaną deklarację, o której mowa w § 1, właściciel nieruchomości składa </w:t>
      </w:r>
      <w:r w:rsidRPr="00031433">
        <w:rPr>
          <w:rFonts w:asciiTheme="minorHAnsi" w:hAnsiTheme="minorHAnsi" w:cs="Times New Roman"/>
        </w:rPr>
        <w:br/>
        <w:t>w formie papierowej w Urzędzie Miejskim w Wyśmierzycach, ul. Mickiewicza nr 75, bądź w formie elektronicznej za pomocą elektronicznej skrzynki podawczej Urzędu Miejskiego w Wyśmierzycach, zgodnie z zapisami § 3 poniżej.</w:t>
      </w:r>
    </w:p>
    <w:p w:rsidR="00A9406E" w:rsidRPr="00031433" w:rsidRDefault="00A9406E" w:rsidP="00F330D8">
      <w:pPr>
        <w:pStyle w:val="Standard"/>
        <w:jc w:val="both"/>
        <w:rPr>
          <w:rFonts w:asciiTheme="minorHAnsi" w:hAnsiTheme="minorHAnsi" w:cs="Times New Roman"/>
        </w:rPr>
      </w:pPr>
    </w:p>
    <w:p w:rsidR="00A9406E" w:rsidRPr="00031433" w:rsidRDefault="00A9406E" w:rsidP="00F330D8">
      <w:pPr>
        <w:pStyle w:val="Standard"/>
        <w:jc w:val="center"/>
        <w:rPr>
          <w:rFonts w:asciiTheme="minorHAnsi" w:hAnsiTheme="minorHAnsi" w:cs="Times New Roman"/>
          <w:b/>
        </w:rPr>
      </w:pPr>
      <w:r w:rsidRPr="00031433">
        <w:rPr>
          <w:rFonts w:asciiTheme="minorHAnsi" w:hAnsiTheme="minorHAnsi" w:cs="Times New Roman"/>
          <w:b/>
        </w:rPr>
        <w:t>§ 3</w:t>
      </w:r>
    </w:p>
    <w:p w:rsidR="00A9406E" w:rsidRPr="00031433" w:rsidRDefault="00A9406E" w:rsidP="00F330D8">
      <w:pPr>
        <w:pStyle w:val="Standard"/>
        <w:jc w:val="center"/>
        <w:rPr>
          <w:rFonts w:asciiTheme="minorHAnsi" w:hAnsiTheme="minorHAnsi" w:cs="Times New Roman"/>
          <w:b/>
        </w:rPr>
      </w:pPr>
    </w:p>
    <w:p w:rsidR="00A9406E" w:rsidRPr="00031433" w:rsidRDefault="00A9406E" w:rsidP="00F330D8">
      <w:pPr>
        <w:pStyle w:val="Standard"/>
        <w:jc w:val="both"/>
        <w:rPr>
          <w:rFonts w:asciiTheme="minorHAnsi" w:hAnsiTheme="minorHAnsi" w:cs="Times New Roman"/>
        </w:rPr>
      </w:pPr>
      <w:r w:rsidRPr="00031433">
        <w:rPr>
          <w:rFonts w:asciiTheme="minorHAnsi" w:hAnsiTheme="minorHAnsi" w:cs="Times New Roman"/>
        </w:rPr>
        <w:t>1. Deklaracja o wysokości opłaty za gospodarowanie odpadami komunalnymi może być składana za pomocą środków komunikacji elektronicznej, według warunków i trybu określonego niniejszą uchwałą.</w:t>
      </w:r>
    </w:p>
    <w:p w:rsidR="00A9406E" w:rsidRPr="00031433" w:rsidRDefault="00A9406E" w:rsidP="00F330D8">
      <w:pPr>
        <w:pStyle w:val="Standard"/>
        <w:jc w:val="both"/>
        <w:rPr>
          <w:rFonts w:asciiTheme="minorHAnsi" w:hAnsiTheme="minorHAnsi" w:cs="Times New Roman"/>
        </w:rPr>
      </w:pPr>
      <w:r w:rsidRPr="00031433">
        <w:rPr>
          <w:rFonts w:asciiTheme="minorHAnsi" w:hAnsiTheme="minorHAnsi" w:cs="Times New Roman"/>
        </w:rPr>
        <w:t xml:space="preserve">2. Deklaracja złożona w formie elektronicznej musi być opatrzona bezpiecznym podpisem elektronicznym, weryfikowanym przy pomocy ważnego, kwalifikowanego certyfikatu </w:t>
      </w:r>
      <w:r w:rsidRPr="00031433">
        <w:rPr>
          <w:rFonts w:asciiTheme="minorHAnsi" w:hAnsiTheme="minorHAnsi" w:cs="Times New Roman"/>
        </w:rPr>
        <w:br/>
        <w:t>w rozumieniu ustawy z dnia 18 września 2001 r. o podpisie elektronicznym (tekst jednolity Dz. U. z 2013 r. poz. 262 ze zm.) lub podpisem potwierdzonym profilem zaufanym elektronicznej Platformy Usług Administracji Publicznej, zgodnie z art. 20a i 20b ustawy z dnia 17 lutego 2005 r. o informatyzacji działalności podmiotów realizujących zadania publiczne (tekst jednolity Dz. U. z 2014 r. poz. 1114).</w:t>
      </w:r>
    </w:p>
    <w:p w:rsidR="00A9406E" w:rsidRPr="00031433" w:rsidRDefault="00A9406E" w:rsidP="000A31AB">
      <w:pPr>
        <w:pStyle w:val="Standard"/>
        <w:jc w:val="both"/>
        <w:rPr>
          <w:rFonts w:asciiTheme="minorHAnsi" w:hAnsiTheme="minorHAnsi" w:cs="Times New Roman"/>
        </w:rPr>
      </w:pPr>
      <w:r w:rsidRPr="00031433">
        <w:rPr>
          <w:rFonts w:asciiTheme="minorHAnsi" w:hAnsiTheme="minorHAnsi" w:cs="Times New Roman"/>
        </w:rPr>
        <w:t>3. Dopuszcza się składanie deklaracji w następujących formatach elektronicznych:</w:t>
      </w:r>
      <w:r w:rsidRPr="00031433">
        <w:rPr>
          <w:rFonts w:asciiTheme="minorHAnsi" w:hAnsiTheme="minorHAnsi"/>
        </w:rPr>
        <w:t xml:space="preserve"> doc, docx, gif, jpg, pdf, rtf.</w:t>
      </w:r>
    </w:p>
    <w:p w:rsidR="00A9406E" w:rsidRPr="00031433" w:rsidRDefault="00A9406E" w:rsidP="00822681">
      <w:pPr>
        <w:pStyle w:val="Standard"/>
        <w:jc w:val="both"/>
        <w:rPr>
          <w:rFonts w:asciiTheme="minorHAnsi" w:hAnsiTheme="minorHAnsi" w:cs="Times New Roman"/>
        </w:rPr>
      </w:pPr>
      <w:r w:rsidRPr="00031433">
        <w:rPr>
          <w:rFonts w:asciiTheme="minorHAnsi" w:hAnsiTheme="minorHAnsi" w:cs="Times New Roman"/>
        </w:rPr>
        <w:lastRenderedPageBreak/>
        <w:t>4. Układ informacji i powiazań miedzy nimi w deklaracji elektronicznej jest zgodny z obowiązującym wzorem deklaracji w formie pisemnej.</w:t>
      </w:r>
    </w:p>
    <w:p w:rsidR="00A9406E" w:rsidRPr="00031433" w:rsidRDefault="00A9406E" w:rsidP="00CF3058">
      <w:pPr>
        <w:pStyle w:val="Standard"/>
        <w:jc w:val="both"/>
        <w:rPr>
          <w:rFonts w:asciiTheme="minorHAnsi" w:hAnsiTheme="minorHAnsi" w:cs="Times New Roman"/>
        </w:rPr>
      </w:pPr>
      <w:r w:rsidRPr="00031433">
        <w:rPr>
          <w:rFonts w:asciiTheme="minorHAnsi" w:hAnsiTheme="minorHAnsi" w:cs="Times New Roman"/>
        </w:rPr>
        <w:t xml:space="preserve">5. Deklaracje elektroniczne przesyłane są na elektroniczną skrzynkę podawczą Urzędu Miejskiego w Wyśmierzycach na Platformie Usług Administracji Publicznej www.epuap.gov.pl. </w:t>
      </w:r>
    </w:p>
    <w:p w:rsidR="00A9406E" w:rsidRPr="00031433" w:rsidRDefault="00A9406E" w:rsidP="00F330D8">
      <w:pPr>
        <w:autoSpaceDE w:val="0"/>
        <w:autoSpaceDN w:val="0"/>
        <w:adjustRightInd w:val="0"/>
        <w:jc w:val="both"/>
        <w:rPr>
          <w:rFonts w:asciiTheme="minorHAnsi" w:hAnsiTheme="minorHAnsi"/>
          <w:iCs/>
        </w:rPr>
      </w:pPr>
    </w:p>
    <w:p w:rsidR="00A9406E" w:rsidRPr="00031433" w:rsidRDefault="00A9406E" w:rsidP="00FC033E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</w:rPr>
      </w:pPr>
      <w:r w:rsidRPr="00031433">
        <w:rPr>
          <w:rFonts w:asciiTheme="minorHAnsi" w:hAnsiTheme="minorHAnsi"/>
          <w:b/>
          <w:iCs/>
        </w:rPr>
        <w:t>§ 4</w:t>
      </w:r>
    </w:p>
    <w:p w:rsidR="00A9406E" w:rsidRPr="00031433" w:rsidRDefault="00A9406E" w:rsidP="00FC033E">
      <w:pPr>
        <w:autoSpaceDE w:val="0"/>
        <w:autoSpaceDN w:val="0"/>
        <w:adjustRightInd w:val="0"/>
        <w:jc w:val="center"/>
        <w:rPr>
          <w:rFonts w:asciiTheme="minorHAnsi" w:hAnsiTheme="minorHAnsi"/>
          <w:b/>
          <w:iCs/>
        </w:rPr>
      </w:pPr>
    </w:p>
    <w:p w:rsidR="00A9406E" w:rsidRPr="00031433" w:rsidRDefault="00A9406E" w:rsidP="00F330D8">
      <w:pPr>
        <w:autoSpaceDE w:val="0"/>
        <w:autoSpaceDN w:val="0"/>
        <w:adjustRightInd w:val="0"/>
        <w:jc w:val="both"/>
        <w:rPr>
          <w:rFonts w:asciiTheme="minorHAnsi" w:hAnsiTheme="minorHAnsi"/>
          <w:iCs/>
        </w:rPr>
      </w:pPr>
      <w:r w:rsidRPr="00031433">
        <w:rPr>
          <w:rFonts w:asciiTheme="minorHAnsi" w:hAnsiTheme="minorHAnsi"/>
          <w:iCs/>
        </w:rPr>
        <w:t>Wykonanie uchwały powierza się Burmistrzowi Wyśmierzyc.</w:t>
      </w:r>
    </w:p>
    <w:p w:rsidR="00A9406E" w:rsidRPr="00031433" w:rsidRDefault="00A9406E" w:rsidP="00F330D8">
      <w:pPr>
        <w:autoSpaceDE w:val="0"/>
        <w:autoSpaceDN w:val="0"/>
        <w:adjustRightInd w:val="0"/>
        <w:jc w:val="both"/>
        <w:rPr>
          <w:rFonts w:asciiTheme="minorHAnsi" w:hAnsiTheme="minorHAnsi"/>
          <w:iCs/>
        </w:rPr>
      </w:pPr>
    </w:p>
    <w:p w:rsidR="00A9406E" w:rsidRPr="00031433" w:rsidRDefault="00A9406E" w:rsidP="00FC033E">
      <w:pPr>
        <w:jc w:val="center"/>
        <w:rPr>
          <w:rFonts w:asciiTheme="minorHAnsi" w:hAnsiTheme="minorHAnsi"/>
          <w:b/>
          <w:iCs/>
        </w:rPr>
      </w:pPr>
      <w:r w:rsidRPr="00031433">
        <w:rPr>
          <w:rFonts w:asciiTheme="minorHAnsi" w:hAnsiTheme="minorHAnsi"/>
          <w:b/>
          <w:iCs/>
        </w:rPr>
        <w:t>§ 5</w:t>
      </w:r>
    </w:p>
    <w:p w:rsidR="00A9406E" w:rsidRPr="00031433" w:rsidRDefault="00A9406E" w:rsidP="00FC033E">
      <w:pPr>
        <w:jc w:val="center"/>
        <w:rPr>
          <w:rFonts w:asciiTheme="minorHAnsi" w:hAnsiTheme="minorHAnsi"/>
          <w:b/>
          <w:iCs/>
        </w:rPr>
      </w:pPr>
    </w:p>
    <w:p w:rsidR="00A9406E" w:rsidRPr="00031433" w:rsidRDefault="00A9406E" w:rsidP="00FC033E">
      <w:pPr>
        <w:jc w:val="both"/>
        <w:rPr>
          <w:rFonts w:asciiTheme="minorHAnsi" w:hAnsiTheme="minorHAnsi"/>
          <w:iCs/>
        </w:rPr>
      </w:pPr>
      <w:r w:rsidRPr="00031433">
        <w:rPr>
          <w:rFonts w:asciiTheme="minorHAnsi" w:hAnsiTheme="minorHAnsi"/>
          <w:iCs/>
        </w:rPr>
        <w:t>Traci moc Uchwała Nr XXIII/100/12 Rady Miejskiej w Wyśmierzycach z dnia 28 grudnia 2012r. w sprawie wzoru deklaracji o wysokości opłaty za gospodarowanie odpadami komunalnymi składanej przez właściciela nieruchomości zamieszkałej stale i zamieszkałej sezonowo.</w:t>
      </w:r>
    </w:p>
    <w:p w:rsidR="00A9406E" w:rsidRPr="00031433" w:rsidRDefault="00A9406E" w:rsidP="00F330D8">
      <w:pPr>
        <w:jc w:val="both"/>
        <w:rPr>
          <w:rFonts w:asciiTheme="minorHAnsi" w:hAnsiTheme="minorHAnsi"/>
          <w:iCs/>
        </w:rPr>
      </w:pPr>
    </w:p>
    <w:p w:rsidR="00A9406E" w:rsidRPr="00031433" w:rsidRDefault="00A9406E" w:rsidP="00FC033E">
      <w:pPr>
        <w:jc w:val="center"/>
        <w:rPr>
          <w:rFonts w:asciiTheme="minorHAnsi" w:hAnsiTheme="minorHAnsi"/>
          <w:b/>
          <w:iCs/>
        </w:rPr>
      </w:pPr>
      <w:r w:rsidRPr="00031433">
        <w:rPr>
          <w:rFonts w:asciiTheme="minorHAnsi" w:hAnsiTheme="minorHAnsi"/>
          <w:b/>
          <w:iCs/>
        </w:rPr>
        <w:t>§ 6</w:t>
      </w:r>
    </w:p>
    <w:p w:rsidR="00A9406E" w:rsidRPr="00031433" w:rsidRDefault="00A9406E" w:rsidP="00F330D8">
      <w:pPr>
        <w:jc w:val="both"/>
        <w:rPr>
          <w:rFonts w:asciiTheme="minorHAnsi" w:hAnsiTheme="minorHAnsi"/>
        </w:rPr>
      </w:pPr>
      <w:r w:rsidRPr="00031433">
        <w:rPr>
          <w:rFonts w:asciiTheme="minorHAnsi" w:hAnsiTheme="minorHAnsi"/>
          <w:iCs/>
        </w:rPr>
        <w:t>Uchwała wchodzi w życie po upływie 14 dni od dnia jej ogłoszenia w Dzienniku Urzędowym Województwa Mazowieckiego z mocą obowiązującą od 1 stycznia 2016r.</w:t>
      </w:r>
    </w:p>
    <w:p w:rsidR="00A9406E" w:rsidRPr="00031433" w:rsidRDefault="00A9406E" w:rsidP="004D31B7">
      <w:pPr>
        <w:jc w:val="both"/>
        <w:rPr>
          <w:rFonts w:asciiTheme="minorHAnsi" w:hAnsiTheme="minorHAnsi"/>
        </w:rPr>
      </w:pPr>
    </w:p>
    <w:p w:rsidR="00A9406E" w:rsidRPr="00031433" w:rsidRDefault="00A9406E" w:rsidP="004D31B7">
      <w:pPr>
        <w:rPr>
          <w:rFonts w:asciiTheme="minorHAnsi" w:hAnsiTheme="minorHAnsi"/>
        </w:rPr>
      </w:pPr>
      <w:r w:rsidRPr="00031433">
        <w:rPr>
          <w:rFonts w:asciiTheme="minorHAnsi" w:hAnsiTheme="minorHAnsi"/>
        </w:rPr>
        <w:tab/>
      </w:r>
    </w:p>
    <w:p w:rsidR="00A9406E" w:rsidRPr="00031433" w:rsidRDefault="00A9406E" w:rsidP="004D31B7">
      <w:pPr>
        <w:rPr>
          <w:rFonts w:asciiTheme="minorHAnsi" w:hAnsiTheme="minorHAnsi"/>
        </w:rPr>
      </w:pPr>
    </w:p>
    <w:p w:rsidR="00A9406E" w:rsidRPr="00031433" w:rsidRDefault="00A9406E">
      <w:pPr>
        <w:rPr>
          <w:rFonts w:asciiTheme="minorHAnsi" w:hAnsiTheme="minorHAnsi"/>
        </w:rPr>
      </w:pPr>
      <w:bookmarkStart w:id="0" w:name="_GoBack"/>
      <w:bookmarkEnd w:id="0"/>
    </w:p>
    <w:p w:rsidR="00A9406E" w:rsidRPr="00031433" w:rsidRDefault="00A9406E">
      <w:pPr>
        <w:rPr>
          <w:rFonts w:asciiTheme="minorHAnsi" w:hAnsiTheme="minorHAnsi"/>
        </w:rPr>
      </w:pPr>
    </w:p>
    <w:p w:rsidR="00805192" w:rsidRDefault="00805192" w:rsidP="00805192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Przewodniczący Rady</w:t>
      </w:r>
    </w:p>
    <w:p w:rsidR="00805192" w:rsidRDefault="00805192" w:rsidP="00805192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</w:p>
    <w:p w:rsidR="00A9406E" w:rsidRPr="00031433" w:rsidRDefault="00A9406E">
      <w:pPr>
        <w:rPr>
          <w:rFonts w:asciiTheme="minorHAnsi" w:hAnsiTheme="minorHAnsi"/>
        </w:rPr>
      </w:pPr>
    </w:p>
    <w:sectPr w:rsidR="00A9406E" w:rsidRPr="00031433" w:rsidSect="00470C5F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B4DEC"/>
    <w:multiLevelType w:val="hybridMultilevel"/>
    <w:tmpl w:val="C6A688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7ED1E55"/>
    <w:multiLevelType w:val="hybridMultilevel"/>
    <w:tmpl w:val="BE14AA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B7"/>
    <w:rsid w:val="00031433"/>
    <w:rsid w:val="00034898"/>
    <w:rsid w:val="00061C35"/>
    <w:rsid w:val="000A31AB"/>
    <w:rsid w:val="000A6929"/>
    <w:rsid w:val="000B6A66"/>
    <w:rsid w:val="0023703D"/>
    <w:rsid w:val="00292813"/>
    <w:rsid w:val="00293FCC"/>
    <w:rsid w:val="002D1CC3"/>
    <w:rsid w:val="00330ED1"/>
    <w:rsid w:val="003A091F"/>
    <w:rsid w:val="003C05B7"/>
    <w:rsid w:val="003F35B0"/>
    <w:rsid w:val="00431FC3"/>
    <w:rsid w:val="00446C8C"/>
    <w:rsid w:val="00470C5F"/>
    <w:rsid w:val="004D31B7"/>
    <w:rsid w:val="00567EA3"/>
    <w:rsid w:val="005D765F"/>
    <w:rsid w:val="006515C5"/>
    <w:rsid w:val="00667513"/>
    <w:rsid w:val="006C2382"/>
    <w:rsid w:val="006D0337"/>
    <w:rsid w:val="00794F5E"/>
    <w:rsid w:val="00805192"/>
    <w:rsid w:val="008224BB"/>
    <w:rsid w:val="00822681"/>
    <w:rsid w:val="00871F53"/>
    <w:rsid w:val="008E58D3"/>
    <w:rsid w:val="009130CD"/>
    <w:rsid w:val="0099008A"/>
    <w:rsid w:val="009C59BB"/>
    <w:rsid w:val="009D5E21"/>
    <w:rsid w:val="00A86C2D"/>
    <w:rsid w:val="00A9406E"/>
    <w:rsid w:val="00AE4782"/>
    <w:rsid w:val="00B32E8A"/>
    <w:rsid w:val="00B65158"/>
    <w:rsid w:val="00CF3058"/>
    <w:rsid w:val="00D74E8B"/>
    <w:rsid w:val="00DC50ED"/>
    <w:rsid w:val="00DE149D"/>
    <w:rsid w:val="00E6658E"/>
    <w:rsid w:val="00ED1E61"/>
    <w:rsid w:val="00F330D8"/>
    <w:rsid w:val="00FC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AAF2C67-A4A1-4F34-B31C-912E4883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31B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">
    <w:name w:val="Heading #1_"/>
    <w:link w:val="Heading10"/>
    <w:uiPriority w:val="99"/>
    <w:locked/>
    <w:rsid w:val="004D31B7"/>
    <w:rPr>
      <w:b/>
      <w:sz w:val="21"/>
      <w:shd w:val="clear" w:color="auto" w:fill="FFFFFF"/>
    </w:rPr>
  </w:style>
  <w:style w:type="paragraph" w:customStyle="1" w:styleId="Heading10">
    <w:name w:val="Heading #1"/>
    <w:basedOn w:val="Normalny"/>
    <w:link w:val="Heading1"/>
    <w:uiPriority w:val="99"/>
    <w:rsid w:val="004D31B7"/>
    <w:pPr>
      <w:widowControl w:val="0"/>
      <w:shd w:val="clear" w:color="auto" w:fill="FFFFFF"/>
      <w:spacing w:after="180" w:line="254" w:lineRule="exact"/>
      <w:jc w:val="center"/>
      <w:outlineLvl w:val="0"/>
    </w:pPr>
    <w:rPr>
      <w:rFonts w:ascii="Calibri" w:eastAsia="Calibri" w:hAnsi="Calibri"/>
      <w:b/>
      <w:sz w:val="21"/>
      <w:szCs w:val="20"/>
    </w:rPr>
  </w:style>
  <w:style w:type="character" w:customStyle="1" w:styleId="BodytextBold">
    <w:name w:val="Body text + Bold"/>
    <w:uiPriority w:val="99"/>
    <w:rsid w:val="004D31B7"/>
    <w:rPr>
      <w:rFonts w:ascii="Times New Roman" w:hAnsi="Times New Roman"/>
      <w:b/>
      <w:sz w:val="21"/>
      <w:u w:val="none"/>
      <w:effect w:val="none"/>
    </w:rPr>
  </w:style>
  <w:style w:type="character" w:customStyle="1" w:styleId="Bodytext">
    <w:name w:val="Body text_"/>
    <w:basedOn w:val="Domylnaczcionkaakapitu"/>
    <w:link w:val="Tekstpodstawowy1"/>
    <w:uiPriority w:val="99"/>
    <w:locked/>
    <w:rsid w:val="00B32E8A"/>
    <w:rPr>
      <w:rFonts w:cs="Times New Roman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uiPriority w:val="99"/>
    <w:rsid w:val="00B32E8A"/>
    <w:pPr>
      <w:widowControl w:val="0"/>
      <w:shd w:val="clear" w:color="auto" w:fill="FFFFFF"/>
      <w:spacing w:before="180" w:after="300" w:line="240" w:lineRule="atLeast"/>
      <w:ind w:hanging="320"/>
      <w:jc w:val="center"/>
    </w:pPr>
    <w:rPr>
      <w:rFonts w:ascii="Calibri" w:eastAsia="Calibri" w:hAnsi="Calibri"/>
      <w:sz w:val="21"/>
      <w:szCs w:val="21"/>
      <w:lang w:eastAsia="en-US"/>
    </w:rPr>
  </w:style>
  <w:style w:type="character" w:styleId="Hipercze">
    <w:name w:val="Hyperlink"/>
    <w:basedOn w:val="Domylnaczcionkaakapitu"/>
    <w:uiPriority w:val="99"/>
    <w:rsid w:val="00F330D8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F330D8"/>
    <w:pPr>
      <w:widowControl w:val="0"/>
      <w:suppressAutoHyphens/>
      <w:autoSpaceDN w:val="0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customStyle="1" w:styleId="Bezodstpw1">
    <w:name w:val="Bez odstępów1"/>
    <w:uiPriority w:val="99"/>
    <w:rsid w:val="003F35B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4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7</cp:revision>
  <cp:lastPrinted>2015-11-23T06:22:00Z</cp:lastPrinted>
  <dcterms:created xsi:type="dcterms:W3CDTF">2015-11-24T07:45:00Z</dcterms:created>
  <dcterms:modified xsi:type="dcterms:W3CDTF">2015-12-08T10:16:00Z</dcterms:modified>
</cp:coreProperties>
</file>