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ABC" w:rsidRDefault="004A7ABC" w:rsidP="004A7ABC">
      <w:pPr>
        <w:tabs>
          <w:tab w:val="left" w:pos="708"/>
        </w:tabs>
        <w:ind w:left="5103"/>
        <w:jc w:val="right"/>
      </w:pPr>
      <w:r>
        <w:t>Załącznik Nr 3</w:t>
      </w:r>
    </w:p>
    <w:p w:rsidR="004A7ABC" w:rsidRDefault="00325B37" w:rsidP="004A7ABC">
      <w:pPr>
        <w:tabs>
          <w:tab w:val="left" w:pos="708"/>
        </w:tabs>
        <w:ind w:left="5103"/>
        <w:jc w:val="right"/>
      </w:pPr>
      <w:r>
        <w:t xml:space="preserve">do Uchwały Nr  </w:t>
      </w:r>
      <w:r w:rsidR="0055758E">
        <w:t>XI</w:t>
      </w:r>
      <w:r w:rsidR="00FC5E3E">
        <w:t>/67/</w:t>
      </w:r>
      <w:r w:rsidR="004A7ABC">
        <w:t>15</w:t>
      </w:r>
    </w:p>
    <w:p w:rsidR="004A7ABC" w:rsidRDefault="00325B37" w:rsidP="004A7ABC">
      <w:pPr>
        <w:tabs>
          <w:tab w:val="left" w:pos="708"/>
        </w:tabs>
        <w:ind w:left="5103"/>
        <w:jc w:val="right"/>
      </w:pPr>
      <w:r>
        <w:t>Rady Miejskiej w Wyśmierzycach</w:t>
      </w:r>
    </w:p>
    <w:p w:rsidR="004A7ABC" w:rsidRDefault="00325B37" w:rsidP="004A7ABC">
      <w:pPr>
        <w:tabs>
          <w:tab w:val="left" w:pos="708"/>
        </w:tabs>
        <w:ind w:left="5103"/>
        <w:jc w:val="right"/>
      </w:pPr>
      <w:r>
        <w:t>z dnia 18 listopada</w:t>
      </w:r>
      <w:r w:rsidR="004A7ABC">
        <w:t xml:space="preserve"> 2015r.</w:t>
      </w:r>
    </w:p>
    <w:p w:rsidR="004A7ABC" w:rsidRDefault="004A7ABC" w:rsidP="004A7ABC">
      <w:pPr>
        <w:tabs>
          <w:tab w:val="left" w:pos="708"/>
        </w:tabs>
        <w:jc w:val="right"/>
      </w:pPr>
    </w:p>
    <w:p w:rsidR="004A7ABC" w:rsidRDefault="004A7ABC" w:rsidP="004A7ABC">
      <w:pPr>
        <w:tabs>
          <w:tab w:val="left" w:pos="708"/>
        </w:tabs>
      </w:pPr>
    </w:p>
    <w:p w:rsidR="003644EC" w:rsidRDefault="004A7ABC" w:rsidP="003644EC">
      <w:pPr>
        <w:tabs>
          <w:tab w:val="left" w:pos="708"/>
        </w:tabs>
        <w:jc w:val="center"/>
      </w:pPr>
      <w:r>
        <w:t>Stawki podatku od środków transportowych dla przyczep i naczep, które łącznie</w:t>
      </w:r>
    </w:p>
    <w:p w:rsidR="003644EC" w:rsidRDefault="00325B37" w:rsidP="00325B37">
      <w:pPr>
        <w:tabs>
          <w:tab w:val="left" w:pos="708"/>
        </w:tabs>
      </w:pPr>
      <w:r>
        <w:t xml:space="preserve">    </w:t>
      </w:r>
      <w:r w:rsidR="004A7ABC">
        <w:t>z pojazdem silnikowym posiadają dopuszczalną masę całkowitą</w:t>
      </w:r>
      <w:r>
        <w:t xml:space="preserve"> równą lub wyższą niż</w:t>
      </w:r>
      <w:r w:rsidR="003644EC">
        <w:t xml:space="preserve">                 </w:t>
      </w:r>
    </w:p>
    <w:p w:rsidR="003644EC" w:rsidRDefault="003644EC" w:rsidP="00325B37">
      <w:pPr>
        <w:tabs>
          <w:tab w:val="left" w:pos="708"/>
        </w:tabs>
      </w:pPr>
      <w:r>
        <w:t xml:space="preserve">    12 ton z wyjątkiem związanych z działalnością rolniczą</w:t>
      </w:r>
      <w:r w:rsidR="00325B37">
        <w:t xml:space="preserve"> </w:t>
      </w:r>
      <w:r>
        <w:t xml:space="preserve">prowadzoną przez podatnika   </w:t>
      </w:r>
    </w:p>
    <w:p w:rsidR="004A7ABC" w:rsidRDefault="003644EC" w:rsidP="00325B37">
      <w:pPr>
        <w:tabs>
          <w:tab w:val="left" w:pos="708"/>
        </w:tabs>
      </w:pPr>
      <w:r>
        <w:t xml:space="preserve">    podatku </w:t>
      </w:r>
      <w:r w:rsidR="00325B37">
        <w:t xml:space="preserve"> </w:t>
      </w:r>
      <w:r>
        <w:t>rolnego</w:t>
      </w:r>
      <w:r w:rsidR="00325B37">
        <w:t xml:space="preserve">  </w:t>
      </w:r>
    </w:p>
    <w:p w:rsidR="004A7ABC" w:rsidRDefault="004A7ABC" w:rsidP="00325B37">
      <w:pPr>
        <w:tabs>
          <w:tab w:val="left" w:pos="708"/>
        </w:tabs>
      </w:pPr>
    </w:p>
    <w:p w:rsidR="004A7ABC" w:rsidRDefault="004A7ABC" w:rsidP="004A7ABC">
      <w:pPr>
        <w:tabs>
          <w:tab w:val="left" w:pos="708"/>
        </w:tabs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7"/>
        <w:gridCol w:w="1347"/>
        <w:gridCol w:w="3543"/>
        <w:gridCol w:w="3189"/>
      </w:tblGrid>
      <w:tr w:rsidR="004A7ABC" w:rsidTr="004A7ABC">
        <w:trPr>
          <w:cantSplit/>
        </w:trPr>
        <w:tc>
          <w:tcPr>
            <w:tcW w:w="26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Liczba osi </w:t>
            </w:r>
          </w:p>
          <w:p w:rsidR="004A7ABC" w:rsidRDefault="004A7AB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 dopuszczalna masa całkowita zespołu pojazdów:</w:t>
            </w:r>
          </w:p>
          <w:p w:rsidR="004A7ABC" w:rsidRDefault="004A7AB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naczepa /przyczepa </w:t>
            </w:r>
          </w:p>
          <w:p w:rsidR="004A7ABC" w:rsidRDefault="004A7AB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+ pojazd silnikowy </w:t>
            </w:r>
          </w:p>
          <w:p w:rsidR="004A7ABC" w:rsidRDefault="004A7AB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( w tonach)</w:t>
            </w:r>
          </w:p>
        </w:tc>
        <w:tc>
          <w:tcPr>
            <w:tcW w:w="6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Stawka podatku ( w złotych)</w:t>
            </w:r>
          </w:p>
        </w:tc>
      </w:tr>
      <w:tr w:rsidR="004A7ABC" w:rsidTr="004A7ABC">
        <w:trPr>
          <w:cantSplit/>
        </w:trPr>
        <w:tc>
          <w:tcPr>
            <w:tcW w:w="1077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A7ABC" w:rsidRDefault="004A7ABC">
            <w:pPr>
              <w:suppressAutoHyphens w:val="0"/>
              <w:rPr>
                <w:b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Oś jezdna (osie jezdne) </w:t>
            </w:r>
          </w:p>
          <w:p w:rsidR="004A7ABC" w:rsidRDefault="004A7AB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z zawieszeniem pneumatycznym lub zawieszeniem uznanym </w:t>
            </w:r>
          </w:p>
          <w:p w:rsidR="004A7ABC" w:rsidRDefault="004A7AB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za równoważne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7ABC" w:rsidRDefault="004A7ABC">
            <w:pPr>
              <w:snapToGrid w:val="0"/>
              <w:spacing w:line="276" w:lineRule="auto"/>
              <w:jc w:val="center"/>
              <w:rPr>
                <w:b/>
              </w:rPr>
            </w:pPr>
          </w:p>
          <w:p w:rsidR="004A7ABC" w:rsidRDefault="004A7AB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Inne systemy zawieszenia osi jezdnych</w:t>
            </w:r>
          </w:p>
        </w:tc>
      </w:tr>
      <w:tr w:rsidR="004A7ABC" w:rsidTr="004A7ABC">
        <w:tc>
          <w:tcPr>
            <w:tcW w:w="9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7ABC" w:rsidRDefault="004A7ABC">
            <w:pPr>
              <w:pStyle w:val="Nagwek1"/>
              <w:snapToGrid w:val="0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Jedna oś</w:t>
            </w:r>
          </w:p>
          <w:p w:rsidR="004A7ABC" w:rsidRDefault="004A7ABC">
            <w:pPr>
              <w:spacing w:line="276" w:lineRule="auto"/>
            </w:pPr>
          </w:p>
        </w:tc>
      </w:tr>
      <w:tr w:rsidR="004A7ABC" w:rsidTr="004A7ABC"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nie mniej niż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mniej niż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7ABC" w:rsidRDefault="004A7ABC">
            <w:pPr>
              <w:snapToGrid w:val="0"/>
              <w:spacing w:line="276" w:lineRule="auto"/>
              <w:jc w:val="right"/>
            </w:pP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7ABC" w:rsidRDefault="004A7ABC">
            <w:pPr>
              <w:snapToGrid w:val="0"/>
              <w:spacing w:line="276" w:lineRule="auto"/>
              <w:jc w:val="right"/>
            </w:pPr>
          </w:p>
        </w:tc>
      </w:tr>
      <w:tr w:rsidR="004A7ABC" w:rsidTr="004A7ABC"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12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18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3644EC" w:rsidP="003644EC">
            <w:pPr>
              <w:snapToGrid w:val="0"/>
              <w:spacing w:line="276" w:lineRule="auto"/>
              <w:jc w:val="center"/>
            </w:pPr>
            <w:r>
              <w:t>96</w:t>
            </w:r>
            <w:r w:rsidR="004A7ABC">
              <w:t>0,00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7ABC" w:rsidRDefault="003644EC" w:rsidP="003644EC">
            <w:pPr>
              <w:snapToGrid w:val="0"/>
              <w:spacing w:line="276" w:lineRule="auto"/>
              <w:jc w:val="center"/>
            </w:pPr>
            <w:r>
              <w:t>960</w:t>
            </w:r>
            <w:r w:rsidR="004A7ABC">
              <w:t>,00</w:t>
            </w:r>
          </w:p>
        </w:tc>
      </w:tr>
      <w:tr w:rsidR="004A7ABC" w:rsidTr="004A7ABC"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18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25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3644EC" w:rsidP="003644EC">
            <w:pPr>
              <w:snapToGrid w:val="0"/>
              <w:spacing w:line="276" w:lineRule="auto"/>
              <w:jc w:val="center"/>
            </w:pPr>
            <w:r>
              <w:t>96</w:t>
            </w:r>
            <w:r w:rsidR="004A7ABC">
              <w:t>0,00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7ABC" w:rsidRDefault="003644EC" w:rsidP="003644EC">
            <w:pPr>
              <w:snapToGrid w:val="0"/>
              <w:spacing w:line="276" w:lineRule="auto"/>
              <w:jc w:val="center"/>
            </w:pPr>
            <w:r>
              <w:t>96</w:t>
            </w:r>
            <w:r w:rsidR="004A7ABC">
              <w:t>0,00</w:t>
            </w:r>
          </w:p>
        </w:tc>
      </w:tr>
      <w:tr w:rsidR="004A7ABC" w:rsidTr="004A7ABC"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25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7ABC" w:rsidRDefault="004A7ABC">
            <w:pPr>
              <w:snapToGrid w:val="0"/>
              <w:spacing w:line="276" w:lineRule="auto"/>
              <w:jc w:val="center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3644EC" w:rsidP="003644EC">
            <w:pPr>
              <w:snapToGrid w:val="0"/>
              <w:spacing w:line="276" w:lineRule="auto"/>
              <w:jc w:val="center"/>
            </w:pPr>
            <w:r>
              <w:t>9</w:t>
            </w:r>
            <w:r w:rsidR="004A7ABC">
              <w:t>60,00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7ABC" w:rsidRDefault="003644EC" w:rsidP="003644EC">
            <w:pPr>
              <w:snapToGrid w:val="0"/>
              <w:spacing w:line="276" w:lineRule="auto"/>
              <w:jc w:val="center"/>
            </w:pPr>
            <w:r>
              <w:t>9</w:t>
            </w:r>
            <w:r w:rsidR="004A7ABC">
              <w:t>60,00</w:t>
            </w:r>
          </w:p>
        </w:tc>
      </w:tr>
      <w:tr w:rsidR="004A7ABC" w:rsidTr="004A7ABC">
        <w:tc>
          <w:tcPr>
            <w:tcW w:w="94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7ABC" w:rsidRDefault="004A7ABC">
            <w:pPr>
              <w:pStyle w:val="Nagwek1"/>
              <w:snapToGrid w:val="0"/>
              <w:spacing w:line="276" w:lineRule="auto"/>
              <w:rPr>
                <w:sz w:val="24"/>
              </w:rPr>
            </w:pPr>
          </w:p>
          <w:p w:rsidR="004A7ABC" w:rsidRDefault="004A7ABC" w:rsidP="003644EC">
            <w:pPr>
              <w:pStyle w:val="Nagwek1"/>
              <w:numPr>
                <w:ilvl w:val="0"/>
                <w:numId w:val="0"/>
              </w:numPr>
              <w:snapToGrid w:val="0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Dwie osie</w:t>
            </w:r>
          </w:p>
          <w:p w:rsidR="004A7ABC" w:rsidRDefault="004A7ABC">
            <w:pPr>
              <w:spacing w:line="276" w:lineRule="auto"/>
            </w:pPr>
          </w:p>
        </w:tc>
      </w:tr>
      <w:tr w:rsidR="004A7ABC" w:rsidTr="004A7ABC"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12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28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730B55" w:rsidP="00730B55">
            <w:pPr>
              <w:snapToGrid w:val="0"/>
              <w:spacing w:line="276" w:lineRule="auto"/>
              <w:jc w:val="center"/>
            </w:pPr>
            <w:r>
              <w:t>96</w:t>
            </w:r>
            <w:r w:rsidR="004A7ABC">
              <w:t>0,00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7ABC" w:rsidRDefault="00730B55" w:rsidP="00730B55">
            <w:pPr>
              <w:snapToGrid w:val="0"/>
              <w:spacing w:line="276" w:lineRule="auto"/>
              <w:jc w:val="center"/>
            </w:pPr>
            <w:r>
              <w:t>96</w:t>
            </w:r>
            <w:r w:rsidR="004A7ABC">
              <w:t>0,00</w:t>
            </w:r>
          </w:p>
        </w:tc>
      </w:tr>
      <w:tr w:rsidR="004A7ABC" w:rsidTr="004A7ABC"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28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33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730B55" w:rsidP="00730B55">
            <w:pPr>
              <w:snapToGrid w:val="0"/>
              <w:spacing w:line="276" w:lineRule="auto"/>
              <w:jc w:val="center"/>
            </w:pPr>
            <w:r>
              <w:t>96</w:t>
            </w:r>
            <w:r w:rsidR="004A7ABC">
              <w:t>0,00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7ABC" w:rsidRDefault="00730B55" w:rsidP="00730B55">
            <w:pPr>
              <w:snapToGrid w:val="0"/>
              <w:spacing w:line="276" w:lineRule="auto"/>
              <w:jc w:val="center"/>
            </w:pPr>
            <w:r>
              <w:t>96</w:t>
            </w:r>
            <w:r w:rsidR="004A7ABC">
              <w:t>0,00</w:t>
            </w:r>
          </w:p>
        </w:tc>
      </w:tr>
      <w:tr w:rsidR="004A7ABC" w:rsidTr="004A7ABC"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33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38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730B55" w:rsidP="00730B55">
            <w:pPr>
              <w:snapToGrid w:val="0"/>
              <w:spacing w:line="276" w:lineRule="auto"/>
              <w:jc w:val="center"/>
            </w:pPr>
            <w:r>
              <w:t>1.3</w:t>
            </w:r>
            <w:r w:rsidR="004A7ABC">
              <w:t>60,00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7ABC" w:rsidRDefault="00730B55" w:rsidP="00730B55">
            <w:pPr>
              <w:snapToGrid w:val="0"/>
              <w:spacing w:line="276" w:lineRule="auto"/>
              <w:jc w:val="center"/>
            </w:pPr>
            <w:r>
              <w:t>1.36</w:t>
            </w:r>
            <w:r w:rsidR="004A7ABC">
              <w:t>0,00</w:t>
            </w:r>
          </w:p>
        </w:tc>
      </w:tr>
      <w:tr w:rsidR="004A7ABC" w:rsidTr="004A7ABC"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38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7ABC" w:rsidRDefault="004A7ABC">
            <w:pPr>
              <w:snapToGrid w:val="0"/>
              <w:spacing w:line="276" w:lineRule="auto"/>
              <w:jc w:val="center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730B55" w:rsidP="00730B55">
            <w:pPr>
              <w:snapToGrid w:val="0"/>
              <w:spacing w:line="276" w:lineRule="auto"/>
              <w:jc w:val="center"/>
            </w:pPr>
            <w:r>
              <w:t>1.79</w:t>
            </w:r>
            <w:r w:rsidR="004A7ABC">
              <w:t>0,00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7ABC" w:rsidRDefault="00730B55" w:rsidP="00730B55">
            <w:pPr>
              <w:snapToGrid w:val="0"/>
              <w:spacing w:line="276" w:lineRule="auto"/>
              <w:jc w:val="center"/>
            </w:pPr>
            <w:r>
              <w:t>1.7</w:t>
            </w:r>
            <w:r w:rsidR="004A7ABC">
              <w:t>90,00</w:t>
            </w:r>
          </w:p>
        </w:tc>
      </w:tr>
      <w:tr w:rsidR="004A7ABC" w:rsidTr="004A7ABC">
        <w:tc>
          <w:tcPr>
            <w:tcW w:w="942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4A7ABC" w:rsidRDefault="004A7ABC">
            <w:pPr>
              <w:pStyle w:val="Nagwek1"/>
              <w:snapToGrid w:val="0"/>
              <w:spacing w:line="276" w:lineRule="auto"/>
              <w:jc w:val="left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</w:t>
            </w:r>
          </w:p>
          <w:p w:rsidR="004A7ABC" w:rsidRDefault="004A7ABC">
            <w:pPr>
              <w:pStyle w:val="Nagwek1"/>
              <w:snapToGrid w:val="0"/>
              <w:spacing w:line="276" w:lineRule="auto"/>
              <w:rPr>
                <w:sz w:val="24"/>
              </w:rPr>
            </w:pPr>
            <w:r>
              <w:rPr>
                <w:sz w:val="24"/>
              </w:rPr>
              <w:t>Trzy osie</w:t>
            </w:r>
            <w:r w:rsidR="00831680">
              <w:rPr>
                <w:sz w:val="24"/>
              </w:rPr>
              <w:t xml:space="preserve"> i więcej</w:t>
            </w:r>
          </w:p>
          <w:p w:rsidR="004A7ABC" w:rsidRDefault="004A7ABC">
            <w:pPr>
              <w:spacing w:line="276" w:lineRule="auto"/>
            </w:pPr>
          </w:p>
        </w:tc>
      </w:tr>
      <w:tr w:rsidR="004A7ABC" w:rsidTr="004A7ABC"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12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38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730B55" w:rsidP="00730B55">
            <w:pPr>
              <w:snapToGrid w:val="0"/>
              <w:spacing w:line="276" w:lineRule="auto"/>
              <w:jc w:val="center"/>
            </w:pPr>
            <w:r>
              <w:t>1.16</w:t>
            </w:r>
            <w:r w:rsidR="004A7ABC">
              <w:t>0,00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7ABC" w:rsidRDefault="00730B55" w:rsidP="00730B55">
            <w:pPr>
              <w:snapToGrid w:val="0"/>
              <w:spacing w:line="276" w:lineRule="auto"/>
              <w:jc w:val="center"/>
            </w:pPr>
            <w:r>
              <w:t>1. 16</w:t>
            </w:r>
            <w:r w:rsidR="004A7ABC">
              <w:t>0,00</w:t>
            </w:r>
          </w:p>
        </w:tc>
      </w:tr>
      <w:tr w:rsidR="004A7ABC" w:rsidTr="004A7ABC"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4A7ABC">
            <w:pPr>
              <w:snapToGrid w:val="0"/>
              <w:spacing w:line="276" w:lineRule="auto"/>
              <w:jc w:val="center"/>
            </w:pPr>
            <w:r>
              <w:t>38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7ABC" w:rsidRDefault="004A7ABC">
            <w:pPr>
              <w:snapToGrid w:val="0"/>
              <w:spacing w:line="276" w:lineRule="auto"/>
              <w:jc w:val="center"/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A7ABC" w:rsidRDefault="00730B55" w:rsidP="00730B55">
            <w:pPr>
              <w:snapToGrid w:val="0"/>
              <w:spacing w:line="276" w:lineRule="auto"/>
              <w:jc w:val="center"/>
            </w:pPr>
            <w:r>
              <w:t>1.36</w:t>
            </w:r>
            <w:r w:rsidR="004A7ABC">
              <w:t>0,00</w:t>
            </w:r>
          </w:p>
        </w:tc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7ABC" w:rsidRDefault="00730B55" w:rsidP="00730B55">
            <w:pPr>
              <w:snapToGrid w:val="0"/>
              <w:spacing w:line="276" w:lineRule="auto"/>
              <w:jc w:val="center"/>
            </w:pPr>
            <w:r>
              <w:t>1.36</w:t>
            </w:r>
            <w:r w:rsidR="004A7ABC">
              <w:t>0,00</w:t>
            </w:r>
          </w:p>
        </w:tc>
      </w:tr>
    </w:tbl>
    <w:p w:rsidR="004A7ABC" w:rsidRDefault="004A7ABC" w:rsidP="004A7ABC">
      <w:pPr>
        <w:tabs>
          <w:tab w:val="left" w:pos="708"/>
        </w:tabs>
      </w:pPr>
    </w:p>
    <w:p w:rsidR="004A7ABC" w:rsidRDefault="004A7ABC" w:rsidP="004A7ABC">
      <w:pPr>
        <w:tabs>
          <w:tab w:val="left" w:pos="708"/>
        </w:tabs>
      </w:pPr>
    </w:p>
    <w:p w:rsidR="004A7ABC" w:rsidRDefault="004A7ABC" w:rsidP="004A7ABC">
      <w:bookmarkStart w:id="0" w:name="_GoBack"/>
      <w:bookmarkEnd w:id="0"/>
    </w:p>
    <w:p w:rsidR="0055758E" w:rsidRDefault="0055758E" w:rsidP="0055758E">
      <w:pPr>
        <w:ind w:left="6372"/>
        <w:jc w:val="center"/>
        <w:rPr>
          <w:rFonts w:ascii="Calibri" w:hAnsi="Calibri"/>
          <w:b/>
          <w:color w:val="FF0000"/>
          <w:lang w:eastAsia="pl-PL"/>
        </w:rPr>
      </w:pPr>
      <w:r>
        <w:rPr>
          <w:rFonts w:ascii="Calibri" w:hAnsi="Calibri"/>
          <w:b/>
          <w:color w:val="FF0000"/>
        </w:rPr>
        <w:t>Przewodniczący Rady</w:t>
      </w:r>
    </w:p>
    <w:p w:rsidR="0055758E" w:rsidRDefault="0055758E" w:rsidP="0055758E">
      <w:pPr>
        <w:ind w:left="6372"/>
        <w:jc w:val="center"/>
        <w:rPr>
          <w:rFonts w:ascii="Calibri" w:hAnsi="Calibri"/>
          <w:b/>
          <w:color w:val="FF0000"/>
        </w:rPr>
      </w:pPr>
      <w:r>
        <w:rPr>
          <w:rFonts w:ascii="Calibri" w:hAnsi="Calibri"/>
          <w:b/>
          <w:color w:val="FF0000"/>
        </w:rPr>
        <w:t>/-/ Wojciech Sępioł</w:t>
      </w:r>
    </w:p>
    <w:p w:rsidR="004A7ABC" w:rsidRDefault="004A7ABC" w:rsidP="004A7ABC"/>
    <w:p w:rsidR="004A7ABC" w:rsidRDefault="004A7ABC" w:rsidP="004A7ABC"/>
    <w:p w:rsidR="009C6871" w:rsidRDefault="009C6871"/>
    <w:sectPr w:rsidR="009C6871" w:rsidSect="009C68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7ABC"/>
    <w:rsid w:val="00325B37"/>
    <w:rsid w:val="003644EC"/>
    <w:rsid w:val="004A7ABC"/>
    <w:rsid w:val="0055758E"/>
    <w:rsid w:val="006956DC"/>
    <w:rsid w:val="00730B55"/>
    <w:rsid w:val="00831680"/>
    <w:rsid w:val="009026C7"/>
    <w:rsid w:val="009C6871"/>
    <w:rsid w:val="00AE1202"/>
    <w:rsid w:val="00C33F23"/>
    <w:rsid w:val="00FC5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CA3E1C-D2CA-4321-B443-5BC993C61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7AB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A7ABC"/>
    <w:pPr>
      <w:keepNext/>
      <w:numPr>
        <w:numId w:val="1"/>
      </w:numPr>
      <w:jc w:val="center"/>
      <w:outlineLvl w:val="0"/>
    </w:pPr>
    <w:rPr>
      <w:rFonts w:eastAsia="Arial Unicode MS"/>
      <w:b/>
      <w:sz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A7ABC"/>
    <w:pPr>
      <w:keepNext/>
      <w:numPr>
        <w:ilvl w:val="1"/>
        <w:numId w:val="1"/>
      </w:numPr>
      <w:outlineLvl w:val="1"/>
    </w:pPr>
    <w:rPr>
      <w:rFonts w:eastAsia="Arial Unicode MS"/>
      <w:sz w:val="28"/>
      <w:u w:val="singl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A7ABC"/>
    <w:pPr>
      <w:keepNext/>
      <w:numPr>
        <w:ilvl w:val="4"/>
        <w:numId w:val="1"/>
      </w:numPr>
      <w:jc w:val="center"/>
      <w:outlineLvl w:val="4"/>
    </w:pPr>
    <w:rPr>
      <w:rFonts w:ascii="Arial" w:hAnsi="Arial" w:cs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A7ABC"/>
    <w:rPr>
      <w:rFonts w:ascii="Times New Roman" w:eastAsia="Arial Unicode MS" w:hAnsi="Times New Roman" w:cs="Times New Roman"/>
      <w:b/>
      <w:sz w:val="3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4A7ABC"/>
    <w:rPr>
      <w:rFonts w:ascii="Times New Roman" w:eastAsia="Arial Unicode MS" w:hAnsi="Times New Roman" w:cs="Times New Roman"/>
      <w:sz w:val="28"/>
      <w:szCs w:val="24"/>
      <w:u w:val="single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4A7ABC"/>
    <w:rPr>
      <w:rFonts w:ascii="Arial" w:eastAsia="Times New Roman" w:hAnsi="Arial" w:cs="Arial"/>
      <w:b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7AB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7AB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31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 User</dc:creator>
  <cp:keywords/>
  <dc:description/>
  <cp:lastModifiedBy>Mateusz W</cp:lastModifiedBy>
  <cp:revision>6</cp:revision>
  <cp:lastPrinted>2015-11-19T07:08:00Z</cp:lastPrinted>
  <dcterms:created xsi:type="dcterms:W3CDTF">2015-10-22T13:21:00Z</dcterms:created>
  <dcterms:modified xsi:type="dcterms:W3CDTF">2015-12-08T10:11:00Z</dcterms:modified>
</cp:coreProperties>
</file>