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8D" w:rsidRPr="00D66BE4" w:rsidRDefault="00D66BE4" w:rsidP="0084085F">
      <w:pPr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UCHWAŁA NR</w:t>
      </w:r>
      <w:r w:rsidR="00EB222B">
        <w:rPr>
          <w:rFonts w:ascii="Calibri" w:hAnsi="Calibri"/>
          <w:b/>
        </w:rPr>
        <w:t xml:space="preserve"> X/63/</w:t>
      </w:r>
      <w:r w:rsidRPr="00D66BE4">
        <w:rPr>
          <w:rFonts w:ascii="Calibri" w:hAnsi="Calibri"/>
          <w:b/>
        </w:rPr>
        <w:t>2015</w:t>
      </w:r>
    </w:p>
    <w:p w:rsidR="00D66BE4" w:rsidRPr="00D66BE4" w:rsidRDefault="00D66BE4" w:rsidP="0084085F">
      <w:pPr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RADY MIEJSKIEJ W WYŚMIERZYCACH</w:t>
      </w:r>
    </w:p>
    <w:p w:rsidR="00D66BE4" w:rsidRPr="00D66BE4" w:rsidRDefault="00D66BE4" w:rsidP="0084085F">
      <w:pPr>
        <w:spacing w:after="0"/>
        <w:jc w:val="center"/>
        <w:rPr>
          <w:rFonts w:ascii="Calibri" w:hAnsi="Calibri"/>
          <w:b/>
        </w:rPr>
      </w:pPr>
      <w:proofErr w:type="gramStart"/>
      <w:r w:rsidRPr="00D66BE4">
        <w:rPr>
          <w:rFonts w:ascii="Calibri" w:hAnsi="Calibri"/>
          <w:b/>
        </w:rPr>
        <w:t>z</w:t>
      </w:r>
      <w:proofErr w:type="gramEnd"/>
      <w:r w:rsidRPr="00D66BE4">
        <w:rPr>
          <w:rFonts w:ascii="Calibri" w:hAnsi="Calibri"/>
          <w:b/>
        </w:rPr>
        <w:t xml:space="preserve"> dnia</w:t>
      </w:r>
      <w:r w:rsidR="00EB222B">
        <w:rPr>
          <w:rFonts w:ascii="Calibri" w:hAnsi="Calibri"/>
          <w:b/>
        </w:rPr>
        <w:t xml:space="preserve"> 29 września 2015r.</w:t>
      </w:r>
    </w:p>
    <w:p w:rsidR="00D66BE4" w:rsidRDefault="00D66BE4" w:rsidP="0084085F">
      <w:pPr>
        <w:spacing w:after="0"/>
        <w:jc w:val="center"/>
        <w:rPr>
          <w:rFonts w:ascii="Calibri" w:hAnsi="Calibri"/>
        </w:rPr>
      </w:pPr>
    </w:p>
    <w:p w:rsidR="0084085F" w:rsidRPr="00D66BE4" w:rsidRDefault="0084085F" w:rsidP="0084085F">
      <w:pPr>
        <w:spacing w:after="0"/>
        <w:jc w:val="center"/>
        <w:rPr>
          <w:rFonts w:ascii="Calibri" w:hAnsi="Calibri"/>
        </w:rPr>
      </w:pPr>
    </w:p>
    <w:p w:rsidR="00D66BE4" w:rsidRDefault="00D66BE4" w:rsidP="00D66BE4">
      <w:pPr>
        <w:jc w:val="both"/>
        <w:rPr>
          <w:rFonts w:ascii="Calibri" w:hAnsi="Calibri"/>
        </w:rPr>
      </w:pPr>
      <w:proofErr w:type="gramStart"/>
      <w:r w:rsidRPr="00D66BE4">
        <w:rPr>
          <w:rFonts w:ascii="Calibri" w:hAnsi="Calibri"/>
          <w:b/>
        </w:rPr>
        <w:t>w</w:t>
      </w:r>
      <w:proofErr w:type="gramEnd"/>
      <w:r w:rsidRPr="00D66BE4">
        <w:rPr>
          <w:rFonts w:ascii="Calibri" w:hAnsi="Calibri"/>
          <w:b/>
        </w:rPr>
        <w:t xml:space="preserve"> sprawie:</w:t>
      </w:r>
      <w:r w:rsidRPr="00D66BE4">
        <w:rPr>
          <w:rFonts w:ascii="Calibri" w:hAnsi="Calibri"/>
        </w:rPr>
        <w:t xml:space="preserve"> </w:t>
      </w:r>
      <w:r w:rsidR="009A5BBF">
        <w:rPr>
          <w:rFonts w:ascii="Calibri" w:hAnsi="Calibri"/>
        </w:rPr>
        <w:t>wyrażenia zgody na</w:t>
      </w:r>
      <w:r w:rsidRPr="00D66BE4">
        <w:rPr>
          <w:rFonts w:ascii="Calibri" w:hAnsi="Calibri"/>
        </w:rPr>
        <w:t xml:space="preserve"> sprzedaż</w:t>
      </w:r>
      <w:r w:rsidR="00EB222B">
        <w:rPr>
          <w:rFonts w:ascii="Calibri" w:hAnsi="Calibri"/>
        </w:rPr>
        <w:t xml:space="preserve"> nieruchomości stanowiącej</w:t>
      </w:r>
      <w:r w:rsidR="00932DBE">
        <w:rPr>
          <w:rFonts w:ascii="Calibri" w:hAnsi="Calibri"/>
        </w:rPr>
        <w:t xml:space="preserve"> mienie Gminy</w:t>
      </w:r>
      <w:r w:rsidR="00983833">
        <w:rPr>
          <w:rFonts w:ascii="Calibri" w:hAnsi="Calibri"/>
        </w:rPr>
        <w:t xml:space="preserve"> Wyśmierzyce</w:t>
      </w:r>
      <w:r w:rsidR="0084085F">
        <w:rPr>
          <w:rFonts w:ascii="Calibri" w:hAnsi="Calibri"/>
        </w:rPr>
        <w:t>.</w:t>
      </w:r>
    </w:p>
    <w:p w:rsidR="00D66BE4" w:rsidRDefault="00D66BE4" w:rsidP="00D66BE4">
      <w:pPr>
        <w:jc w:val="both"/>
        <w:rPr>
          <w:rFonts w:ascii="Calibri" w:hAnsi="Calibri"/>
        </w:rPr>
      </w:pPr>
    </w:p>
    <w:p w:rsidR="00D66BE4" w:rsidRPr="00D66BE4" w:rsidRDefault="0084085F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Na podstawie ar</w:t>
      </w:r>
      <w:r w:rsidR="00D66BE4" w:rsidRPr="00D66BE4">
        <w:rPr>
          <w:rFonts w:ascii="Calibri" w:hAnsi="Calibri"/>
        </w:rPr>
        <w:t>t. 18</w:t>
      </w:r>
      <w:r>
        <w:rPr>
          <w:rFonts w:ascii="Calibri" w:hAnsi="Calibri"/>
        </w:rPr>
        <w:t>,</w:t>
      </w:r>
      <w:r w:rsidR="00D66BE4" w:rsidRPr="00D66BE4">
        <w:rPr>
          <w:rFonts w:ascii="Calibri" w:hAnsi="Calibri"/>
        </w:rPr>
        <w:t xml:space="preserve"> ust. 1 i</w:t>
      </w:r>
      <w:r>
        <w:rPr>
          <w:rFonts w:ascii="Calibri" w:hAnsi="Calibri"/>
        </w:rPr>
        <w:t xml:space="preserve"> </w:t>
      </w:r>
      <w:r w:rsidR="00D66BE4" w:rsidRPr="00D66BE4">
        <w:rPr>
          <w:rFonts w:ascii="Calibri" w:hAnsi="Calibri"/>
        </w:rPr>
        <w:t>2</w:t>
      </w:r>
      <w:r>
        <w:rPr>
          <w:rFonts w:ascii="Calibri" w:hAnsi="Calibri"/>
        </w:rPr>
        <w:t>,</w:t>
      </w:r>
      <w:r w:rsidR="00D66BE4" w:rsidRPr="00D66BE4">
        <w:rPr>
          <w:rFonts w:ascii="Calibri" w:hAnsi="Calibri"/>
        </w:rPr>
        <w:t xml:space="preserve"> pkt 9a ustawy z dnia 8 marca 1990 roku o samorządzie gminnym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br/>
      </w:r>
      <w:r w:rsidR="0027108C">
        <w:rPr>
          <w:rFonts w:ascii="Calibri" w:hAnsi="Calibri"/>
        </w:rPr>
        <w:t>(</w:t>
      </w:r>
      <w:r>
        <w:rPr>
          <w:rFonts w:ascii="Calibri" w:hAnsi="Calibri"/>
        </w:rPr>
        <w:t>t. j</w:t>
      </w:r>
      <w:r w:rsidR="00D66BE4" w:rsidRPr="00D66BE4">
        <w:rPr>
          <w:rFonts w:ascii="Calibri" w:hAnsi="Calibri"/>
        </w:rPr>
        <w:t xml:space="preserve">. Dz. U. </w:t>
      </w:r>
      <w:proofErr w:type="gramStart"/>
      <w:r w:rsidR="00D66BE4" w:rsidRPr="00D66BE4">
        <w:rPr>
          <w:rFonts w:ascii="Calibri" w:hAnsi="Calibri"/>
        </w:rPr>
        <w:t>z</w:t>
      </w:r>
      <w:proofErr w:type="gramEnd"/>
      <w:r w:rsidR="00D66BE4" w:rsidRPr="00D66BE4">
        <w:rPr>
          <w:rFonts w:ascii="Calibri" w:hAnsi="Calibri"/>
        </w:rPr>
        <w:t xml:space="preserve"> 2013</w:t>
      </w:r>
      <w:r w:rsidR="00932DBE">
        <w:rPr>
          <w:rFonts w:ascii="Calibri" w:hAnsi="Calibri"/>
        </w:rPr>
        <w:t xml:space="preserve"> </w:t>
      </w:r>
      <w:r w:rsidR="00D66BE4" w:rsidRPr="00D66BE4">
        <w:rPr>
          <w:rFonts w:ascii="Calibri" w:hAnsi="Calibri"/>
        </w:rPr>
        <w:t>r</w:t>
      </w:r>
      <w:r w:rsidR="00932DBE">
        <w:rPr>
          <w:rFonts w:ascii="Calibri" w:hAnsi="Calibri"/>
        </w:rPr>
        <w:t>oku</w:t>
      </w:r>
      <w:r w:rsidR="00D66BE4" w:rsidRPr="00D66BE4">
        <w:rPr>
          <w:rFonts w:ascii="Calibri" w:hAnsi="Calibri"/>
        </w:rPr>
        <w:t xml:space="preserve">., </w:t>
      </w:r>
      <w:proofErr w:type="gramStart"/>
      <w:r w:rsidR="00D66BE4" w:rsidRPr="00D66BE4">
        <w:rPr>
          <w:rFonts w:ascii="Calibri" w:hAnsi="Calibri"/>
        </w:rPr>
        <w:t>poz</w:t>
      </w:r>
      <w:proofErr w:type="gramEnd"/>
      <w:r w:rsidR="00D66BE4" w:rsidRPr="00D66BE4">
        <w:rPr>
          <w:rFonts w:ascii="Calibri" w:hAnsi="Calibri"/>
        </w:rPr>
        <w:t>. 594</w:t>
      </w:r>
      <w:r w:rsidR="0027108C">
        <w:rPr>
          <w:rFonts w:ascii="Calibri" w:hAnsi="Calibri"/>
        </w:rPr>
        <w:t>)</w:t>
      </w:r>
      <w:r w:rsidR="00932DBE">
        <w:rPr>
          <w:rFonts w:ascii="Calibri" w:hAnsi="Calibri"/>
        </w:rPr>
        <w:t xml:space="preserve"> oraz ar</w:t>
      </w:r>
      <w:r w:rsidR="00D66BE4" w:rsidRPr="00D66BE4">
        <w:rPr>
          <w:rFonts w:ascii="Calibri" w:hAnsi="Calibri"/>
        </w:rPr>
        <w:t xml:space="preserve">t. </w:t>
      </w:r>
      <w:r w:rsidR="0027108C">
        <w:rPr>
          <w:rFonts w:ascii="Calibri" w:hAnsi="Calibri"/>
        </w:rPr>
        <w:t xml:space="preserve">13, ust. 1 ustawy z dnia 21 sierpnia 1997r. o gospodarce nieruchomościami (t. j. Dz. U. </w:t>
      </w:r>
      <w:proofErr w:type="gramStart"/>
      <w:r w:rsidR="0027108C">
        <w:rPr>
          <w:rFonts w:ascii="Calibri" w:hAnsi="Calibri"/>
        </w:rPr>
        <w:t>z</w:t>
      </w:r>
      <w:proofErr w:type="gramEnd"/>
      <w:r w:rsidR="0027108C">
        <w:rPr>
          <w:rFonts w:ascii="Calibri" w:hAnsi="Calibri"/>
        </w:rPr>
        <w:t xml:space="preserve"> 201</w:t>
      </w:r>
      <w:r w:rsidR="00017E12">
        <w:rPr>
          <w:rFonts w:ascii="Calibri" w:hAnsi="Calibri"/>
        </w:rPr>
        <w:t>5 r., poz. 782</w:t>
      </w:r>
      <w:r w:rsidR="0027108C">
        <w:rPr>
          <w:rFonts w:ascii="Calibri" w:hAnsi="Calibri"/>
        </w:rPr>
        <w:t xml:space="preserve"> z późn. </w:t>
      </w:r>
      <w:proofErr w:type="gramStart"/>
      <w:r w:rsidR="0027108C">
        <w:rPr>
          <w:rFonts w:ascii="Calibri" w:hAnsi="Calibri"/>
        </w:rPr>
        <w:t>zm</w:t>
      </w:r>
      <w:proofErr w:type="gramEnd"/>
      <w:r w:rsidR="0027108C">
        <w:rPr>
          <w:rFonts w:ascii="Calibri" w:hAnsi="Calibri"/>
        </w:rPr>
        <w:t xml:space="preserve">.) </w:t>
      </w:r>
    </w:p>
    <w:p w:rsidR="00D66BE4" w:rsidRPr="009A5BBF" w:rsidRDefault="00D66BE4" w:rsidP="00D66BE4">
      <w:pPr>
        <w:jc w:val="both"/>
        <w:rPr>
          <w:rFonts w:ascii="Calibri" w:hAnsi="Calibri"/>
          <w:b/>
        </w:rPr>
      </w:pPr>
      <w:r w:rsidRPr="009A5BBF">
        <w:rPr>
          <w:rFonts w:ascii="Calibri" w:hAnsi="Calibri"/>
          <w:b/>
        </w:rPr>
        <w:t xml:space="preserve">Rada Miejska w Wyśmierzycach </w:t>
      </w:r>
      <w:proofErr w:type="gramStart"/>
      <w:r w:rsidRPr="009A5BBF">
        <w:rPr>
          <w:rFonts w:ascii="Calibri" w:hAnsi="Calibri"/>
          <w:b/>
        </w:rPr>
        <w:t>ustala co</w:t>
      </w:r>
      <w:proofErr w:type="gramEnd"/>
      <w:r w:rsidRPr="009A5BBF">
        <w:rPr>
          <w:rFonts w:ascii="Calibri" w:hAnsi="Calibri"/>
          <w:b/>
        </w:rPr>
        <w:t xml:space="preserve"> następuje:</w:t>
      </w:r>
    </w:p>
    <w:p w:rsidR="00D66BE4" w:rsidRPr="00D66BE4" w:rsidRDefault="00D66BE4" w:rsidP="00D66BE4">
      <w:pPr>
        <w:jc w:val="both"/>
        <w:rPr>
          <w:rFonts w:ascii="Calibri" w:hAnsi="Calibri"/>
        </w:rPr>
      </w:pPr>
    </w:p>
    <w:p w:rsidR="00D66BE4" w:rsidRPr="00E55FCE" w:rsidRDefault="00D66BE4" w:rsidP="00D66BE4">
      <w:pPr>
        <w:jc w:val="center"/>
        <w:rPr>
          <w:rFonts w:ascii="Calibri" w:hAnsi="Calibri"/>
          <w:b/>
        </w:rPr>
      </w:pPr>
      <w:r w:rsidRPr="00E55FCE">
        <w:rPr>
          <w:rFonts w:ascii="Calibri" w:hAnsi="Calibri"/>
          <w:b/>
        </w:rPr>
        <w:t>§1</w:t>
      </w:r>
    </w:p>
    <w:p w:rsidR="00D66BE4" w:rsidRDefault="009A5BBF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Wyraża się zgodę na sprzedaż nieruchomości</w:t>
      </w:r>
      <w:r w:rsidR="00EB222B">
        <w:rPr>
          <w:rFonts w:ascii="Calibri" w:hAnsi="Calibri"/>
        </w:rPr>
        <w:t>, stanowiącej</w:t>
      </w:r>
      <w:r w:rsidR="00932DBE">
        <w:rPr>
          <w:rFonts w:ascii="Calibri" w:hAnsi="Calibri"/>
        </w:rPr>
        <w:t xml:space="preserve"> mienie Gminy</w:t>
      </w:r>
      <w:r w:rsidR="00983833">
        <w:rPr>
          <w:rFonts w:ascii="Calibri" w:hAnsi="Calibri"/>
        </w:rPr>
        <w:t xml:space="preserve"> Wyśmierzyce</w:t>
      </w:r>
      <w:r w:rsidR="00932DBE">
        <w:rPr>
          <w:rFonts w:ascii="Calibri" w:hAnsi="Calibri"/>
        </w:rPr>
        <w:t>,</w:t>
      </w:r>
      <w:r w:rsidR="00EB222B">
        <w:rPr>
          <w:rFonts w:ascii="Calibri" w:hAnsi="Calibri"/>
        </w:rPr>
        <w:t xml:space="preserve"> położonej</w:t>
      </w:r>
      <w:r>
        <w:rPr>
          <w:rFonts w:ascii="Calibri" w:hAnsi="Calibri"/>
        </w:rPr>
        <w:t xml:space="preserve"> </w:t>
      </w:r>
      <w:r w:rsidR="00EB222B">
        <w:rPr>
          <w:rFonts w:ascii="Calibri" w:hAnsi="Calibri"/>
        </w:rPr>
        <w:br/>
      </w:r>
      <w:r>
        <w:rPr>
          <w:rFonts w:ascii="Calibri" w:hAnsi="Calibri"/>
        </w:rPr>
        <w:t>w obrębie ewide</w:t>
      </w:r>
      <w:r w:rsidR="00EB222B">
        <w:rPr>
          <w:rFonts w:ascii="Calibri" w:hAnsi="Calibri"/>
        </w:rPr>
        <w:t xml:space="preserve">ncyjnym Wyśmierzyce, </w:t>
      </w:r>
      <w:proofErr w:type="gramStart"/>
      <w:r w:rsidR="00EB222B">
        <w:rPr>
          <w:rFonts w:ascii="Calibri" w:hAnsi="Calibri"/>
        </w:rPr>
        <w:t>oznaczonej jako</w:t>
      </w:r>
      <w:proofErr w:type="gramEnd"/>
      <w:r w:rsidR="00EB222B">
        <w:rPr>
          <w:rFonts w:ascii="Calibri" w:hAnsi="Calibri"/>
        </w:rPr>
        <w:t xml:space="preserve"> działka</w:t>
      </w:r>
      <w:r>
        <w:rPr>
          <w:rFonts w:ascii="Calibri" w:hAnsi="Calibri"/>
        </w:rPr>
        <w:t xml:space="preserve"> nr</w:t>
      </w:r>
      <w:r w:rsidR="009E4575">
        <w:rPr>
          <w:rFonts w:ascii="Calibri" w:hAnsi="Calibri"/>
        </w:rPr>
        <w:t xml:space="preserve">: </w:t>
      </w:r>
    </w:p>
    <w:p w:rsidR="0084085F" w:rsidRPr="00D66BE4" w:rsidRDefault="0084085F" w:rsidP="00D66BE4">
      <w:pPr>
        <w:jc w:val="both"/>
        <w:rPr>
          <w:rFonts w:ascii="Calibri" w:hAnsi="Calibri"/>
        </w:rPr>
      </w:pPr>
    </w:p>
    <w:p w:rsidR="00D66BE4" w:rsidRPr="009A5BBF" w:rsidRDefault="00D66BE4" w:rsidP="009A5BBF">
      <w:pPr>
        <w:pStyle w:val="Akapitzlist"/>
        <w:numPr>
          <w:ilvl w:val="0"/>
          <w:numId w:val="1"/>
        </w:numPr>
        <w:jc w:val="both"/>
        <w:rPr>
          <w:rFonts w:ascii="Calibri" w:hAnsi="Calibri"/>
          <w:b/>
        </w:rPr>
      </w:pPr>
      <w:r w:rsidRPr="009A5BBF">
        <w:rPr>
          <w:rFonts w:ascii="Calibri" w:hAnsi="Calibri"/>
          <w:b/>
        </w:rPr>
        <w:t>1090</w:t>
      </w:r>
      <w:r w:rsidR="0084085F" w:rsidRPr="009A5BBF">
        <w:rPr>
          <w:rFonts w:ascii="Calibri" w:hAnsi="Calibri"/>
          <w:b/>
        </w:rPr>
        <w:t>,</w:t>
      </w:r>
      <w:r w:rsidRPr="009A5BBF">
        <w:rPr>
          <w:rFonts w:ascii="Calibri" w:hAnsi="Calibri"/>
          <w:b/>
        </w:rPr>
        <w:t xml:space="preserve"> o powierzchni 3,6200</w:t>
      </w:r>
      <w:proofErr w:type="gramStart"/>
      <w:r w:rsidRPr="009A5BBF">
        <w:rPr>
          <w:rFonts w:ascii="Calibri" w:hAnsi="Calibri"/>
          <w:b/>
        </w:rPr>
        <w:t>ha</w:t>
      </w:r>
      <w:r w:rsidR="0084085F" w:rsidRPr="009A5BBF">
        <w:rPr>
          <w:rFonts w:ascii="Calibri" w:hAnsi="Calibri"/>
          <w:b/>
        </w:rPr>
        <w:t>,</w:t>
      </w:r>
      <w:r w:rsidRPr="009A5BBF">
        <w:rPr>
          <w:rFonts w:ascii="Calibri" w:hAnsi="Calibri"/>
          <w:b/>
        </w:rPr>
        <w:t xml:space="preserve">  KW</w:t>
      </w:r>
      <w:proofErr w:type="gramEnd"/>
      <w:r w:rsidRPr="009A5BBF">
        <w:rPr>
          <w:rFonts w:ascii="Calibri" w:hAnsi="Calibri"/>
          <w:b/>
        </w:rPr>
        <w:t xml:space="preserve"> Nr RA2G/00000611/7</w:t>
      </w:r>
      <w:r w:rsidR="0084085F" w:rsidRPr="009A5BBF">
        <w:rPr>
          <w:rFonts w:ascii="Calibri" w:hAnsi="Calibri"/>
          <w:b/>
        </w:rPr>
        <w:t>,</w:t>
      </w:r>
    </w:p>
    <w:p w:rsidR="00D66BE4" w:rsidRPr="00E55FCE" w:rsidRDefault="00D66BE4" w:rsidP="00D66BE4">
      <w:pPr>
        <w:jc w:val="both"/>
        <w:rPr>
          <w:rFonts w:ascii="Calibri" w:hAnsi="Calibri"/>
          <w:b/>
        </w:rPr>
      </w:pPr>
    </w:p>
    <w:p w:rsidR="00D66BE4" w:rsidRPr="00E55FCE" w:rsidRDefault="00D66BE4" w:rsidP="00D66BE4">
      <w:pPr>
        <w:jc w:val="center"/>
        <w:rPr>
          <w:rFonts w:ascii="Calibri" w:hAnsi="Calibri"/>
          <w:b/>
        </w:rPr>
      </w:pPr>
      <w:r w:rsidRPr="00E55FCE">
        <w:rPr>
          <w:rFonts w:ascii="Calibri" w:hAnsi="Calibri"/>
          <w:b/>
        </w:rPr>
        <w:t>§2</w:t>
      </w:r>
    </w:p>
    <w:p w:rsidR="00D66BE4" w:rsidRDefault="00D66BE4" w:rsidP="00D66BE4">
      <w:pPr>
        <w:jc w:val="both"/>
        <w:rPr>
          <w:rFonts w:ascii="Calibri" w:hAnsi="Calibri"/>
        </w:rPr>
      </w:pPr>
      <w:r w:rsidRPr="00D66BE4">
        <w:rPr>
          <w:rFonts w:ascii="Calibri" w:hAnsi="Calibri"/>
        </w:rPr>
        <w:t>Wykonanie uchwały powierza się Burmistrzowi Wyśmierzyc.</w:t>
      </w:r>
    </w:p>
    <w:p w:rsidR="0027108C" w:rsidRDefault="0027108C" w:rsidP="00D66BE4">
      <w:pPr>
        <w:jc w:val="both"/>
        <w:rPr>
          <w:rFonts w:ascii="Calibri" w:hAnsi="Calibri"/>
        </w:rPr>
      </w:pPr>
    </w:p>
    <w:p w:rsidR="0027108C" w:rsidRPr="0027108C" w:rsidRDefault="0027108C" w:rsidP="0027108C">
      <w:pPr>
        <w:jc w:val="center"/>
        <w:rPr>
          <w:rFonts w:ascii="Calibri" w:hAnsi="Calibri"/>
          <w:b/>
        </w:rPr>
      </w:pPr>
      <w:r w:rsidRPr="0027108C">
        <w:rPr>
          <w:rFonts w:ascii="Calibri" w:hAnsi="Calibri"/>
          <w:b/>
        </w:rPr>
        <w:t>§3</w:t>
      </w:r>
    </w:p>
    <w:p w:rsidR="00D66BE4" w:rsidRPr="00D66BE4" w:rsidRDefault="0027108C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Uchwała podlega podaniu do publicznej wiadomości, poprzez zamieszczenie w Biuletynie Informacji Publicznej oraz wywieszenie na tablicy ogłoszeń.</w:t>
      </w:r>
    </w:p>
    <w:p w:rsidR="00D66BE4" w:rsidRPr="00E55FCE" w:rsidRDefault="00385BCE" w:rsidP="00D66BE4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§4</w:t>
      </w:r>
    </w:p>
    <w:p w:rsidR="00D66BE4" w:rsidRDefault="00D66BE4" w:rsidP="00D66BE4">
      <w:pPr>
        <w:jc w:val="both"/>
        <w:rPr>
          <w:rFonts w:ascii="Calibri" w:hAnsi="Calibri"/>
        </w:rPr>
      </w:pPr>
      <w:r w:rsidRPr="00D66BE4">
        <w:rPr>
          <w:rFonts w:ascii="Calibri" w:hAnsi="Calibri"/>
        </w:rPr>
        <w:t>Uchwała wchodzi w życie z dniem podjęcia.</w:t>
      </w:r>
    </w:p>
    <w:p w:rsidR="0002094D" w:rsidRDefault="0002094D" w:rsidP="00D66BE4">
      <w:pPr>
        <w:jc w:val="both"/>
        <w:rPr>
          <w:rFonts w:ascii="Calibri" w:hAnsi="Calibri"/>
        </w:rPr>
      </w:pPr>
    </w:p>
    <w:p w:rsidR="0002094D" w:rsidRDefault="0002094D" w:rsidP="00D66BE4">
      <w:pPr>
        <w:jc w:val="both"/>
        <w:rPr>
          <w:rFonts w:ascii="Calibri" w:hAnsi="Calibri"/>
        </w:rPr>
      </w:pPr>
    </w:p>
    <w:p w:rsidR="0002094D" w:rsidRDefault="0002094D" w:rsidP="00D66BE4">
      <w:pPr>
        <w:jc w:val="both"/>
        <w:rPr>
          <w:rFonts w:ascii="Calibri" w:hAnsi="Calibri"/>
        </w:rPr>
      </w:pPr>
      <w:bookmarkStart w:id="0" w:name="_GoBack"/>
      <w:bookmarkEnd w:id="0"/>
    </w:p>
    <w:p w:rsidR="0002094D" w:rsidRPr="0002094D" w:rsidRDefault="0002094D" w:rsidP="0002094D">
      <w:pPr>
        <w:ind w:left="7080"/>
        <w:rPr>
          <w:rFonts w:ascii="Calibri" w:hAnsi="Calibri"/>
          <w:b/>
          <w:color w:val="FF0000"/>
        </w:rPr>
      </w:pPr>
      <w:r w:rsidRPr="0002094D">
        <w:rPr>
          <w:rFonts w:ascii="Calibri" w:hAnsi="Calibri"/>
          <w:b/>
          <w:color w:val="FF0000"/>
        </w:rPr>
        <w:t>Przewodniczący Rady</w:t>
      </w:r>
    </w:p>
    <w:p w:rsidR="0002094D" w:rsidRPr="0002094D" w:rsidRDefault="0002094D" w:rsidP="0002094D">
      <w:pPr>
        <w:ind w:left="7080"/>
        <w:rPr>
          <w:rFonts w:ascii="Calibri" w:hAnsi="Calibri"/>
          <w:b/>
          <w:color w:val="FF0000"/>
        </w:rPr>
      </w:pPr>
      <w:r w:rsidRPr="0002094D">
        <w:rPr>
          <w:rFonts w:ascii="Calibri" w:hAnsi="Calibri"/>
          <w:b/>
          <w:color w:val="FF0000"/>
        </w:rPr>
        <w:t>/-/ Wojciech Sępioł</w:t>
      </w:r>
    </w:p>
    <w:sectPr w:rsidR="0002094D" w:rsidRPr="00020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B675F3"/>
    <w:multiLevelType w:val="hybridMultilevel"/>
    <w:tmpl w:val="4BB2617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E4"/>
    <w:rsid w:val="00017E12"/>
    <w:rsid w:val="0002094D"/>
    <w:rsid w:val="001E678D"/>
    <w:rsid w:val="0027108C"/>
    <w:rsid w:val="00343EB1"/>
    <w:rsid w:val="00385BCE"/>
    <w:rsid w:val="0084085F"/>
    <w:rsid w:val="00932DBE"/>
    <w:rsid w:val="00983833"/>
    <w:rsid w:val="009A5BBF"/>
    <w:rsid w:val="009E4575"/>
    <w:rsid w:val="00D66BE4"/>
    <w:rsid w:val="00E55FCE"/>
    <w:rsid w:val="00EB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DACE3-2E83-4370-B2D6-DE111E05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66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B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B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6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6B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5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cp:lastPrinted>2015-10-05T05:05:00Z</cp:lastPrinted>
  <dcterms:created xsi:type="dcterms:W3CDTF">2015-09-10T10:00:00Z</dcterms:created>
  <dcterms:modified xsi:type="dcterms:W3CDTF">2015-11-19T11:33:00Z</dcterms:modified>
</cp:coreProperties>
</file>