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543" w:rsidRPr="00BC1825" w:rsidRDefault="00A31543" w:rsidP="00A31543">
      <w:pPr>
        <w:jc w:val="center"/>
      </w:pPr>
      <w:bookmarkStart w:id="0" w:name="_GoBack"/>
      <w:r w:rsidRPr="00BC1825">
        <w:t xml:space="preserve">                                                 </w:t>
      </w:r>
      <w:r>
        <w:t xml:space="preserve">                                                  </w:t>
      </w:r>
      <w:r w:rsidRPr="00BC1825">
        <w:t xml:space="preserve">                                                               </w:t>
      </w:r>
    </w:p>
    <w:p w:rsidR="00A31543" w:rsidRPr="00BC1825" w:rsidRDefault="00A31543" w:rsidP="00A31543">
      <w:pPr>
        <w:rPr>
          <w:b/>
        </w:rPr>
      </w:pPr>
      <w:r w:rsidRPr="00BC1825">
        <w:rPr>
          <w:b/>
        </w:rPr>
        <w:t xml:space="preserve">                                                        UCHWAŁA Nr</w:t>
      </w:r>
      <w:r>
        <w:rPr>
          <w:b/>
        </w:rPr>
        <w:t xml:space="preserve"> </w:t>
      </w:r>
      <w:r w:rsidR="00E541CB">
        <w:rPr>
          <w:b/>
        </w:rPr>
        <w:t>III/</w:t>
      </w:r>
      <w:r w:rsidR="00BA0462">
        <w:rPr>
          <w:b/>
        </w:rPr>
        <w:t>15</w:t>
      </w:r>
      <w:r w:rsidR="00E541CB">
        <w:rPr>
          <w:b/>
        </w:rPr>
        <w:t>/14</w:t>
      </w:r>
    </w:p>
    <w:p w:rsidR="00A31543" w:rsidRPr="00BC1825" w:rsidRDefault="00A31543" w:rsidP="00A31543">
      <w:pPr>
        <w:jc w:val="center"/>
        <w:rPr>
          <w:b/>
        </w:rPr>
      </w:pPr>
      <w:r w:rsidRPr="00BC1825">
        <w:rPr>
          <w:b/>
        </w:rPr>
        <w:t>RADY MIEJSKIEJ W WYŚMIERZYCACH</w:t>
      </w:r>
    </w:p>
    <w:p w:rsidR="00A31543" w:rsidRPr="00BC1825" w:rsidRDefault="00A31543" w:rsidP="00A31543">
      <w:pPr>
        <w:ind w:left="2836"/>
        <w:rPr>
          <w:b/>
        </w:rPr>
      </w:pPr>
      <w:r w:rsidRPr="00BC1825">
        <w:rPr>
          <w:b/>
        </w:rPr>
        <w:t xml:space="preserve">   z dnia</w:t>
      </w:r>
      <w:r>
        <w:rPr>
          <w:b/>
        </w:rPr>
        <w:t xml:space="preserve"> </w:t>
      </w:r>
      <w:r w:rsidR="00213188">
        <w:rPr>
          <w:b/>
        </w:rPr>
        <w:t>30 grudnia 2014r</w:t>
      </w:r>
    </w:p>
    <w:p w:rsidR="00A31543" w:rsidRPr="00BC1825" w:rsidRDefault="00A31543" w:rsidP="00A31543">
      <w:pPr>
        <w:jc w:val="center"/>
        <w:rPr>
          <w:b/>
        </w:rPr>
      </w:pPr>
      <w:r w:rsidRPr="00BC1825">
        <w:rPr>
          <w:b/>
        </w:rPr>
        <w:t xml:space="preserve">                                                              </w:t>
      </w:r>
    </w:p>
    <w:p w:rsidR="00A31543" w:rsidRPr="00BC1825" w:rsidRDefault="00A31543" w:rsidP="00A31543">
      <w:pPr>
        <w:jc w:val="center"/>
        <w:rPr>
          <w:b/>
        </w:rPr>
      </w:pPr>
    </w:p>
    <w:p w:rsidR="00A31543" w:rsidRPr="00BC1825" w:rsidRDefault="00A31543" w:rsidP="00A31543">
      <w:pPr>
        <w:rPr>
          <w:b/>
        </w:rPr>
      </w:pPr>
      <w:r w:rsidRPr="00BC1825">
        <w:rPr>
          <w:b/>
        </w:rPr>
        <w:t xml:space="preserve">w sprawie: przyjęcia Wieloletniej Prognozy Finansowej  Gminy Wyśmierzyce </w:t>
      </w:r>
    </w:p>
    <w:p w:rsidR="00A31543" w:rsidRPr="00BC1825" w:rsidRDefault="00A31543" w:rsidP="00A31543">
      <w:pPr>
        <w:rPr>
          <w:b/>
        </w:rPr>
      </w:pPr>
      <w:r w:rsidRPr="00BC1825">
        <w:rPr>
          <w:b/>
        </w:rPr>
        <w:t>na lata 201</w:t>
      </w:r>
      <w:r w:rsidR="004E0A4A">
        <w:rPr>
          <w:b/>
        </w:rPr>
        <w:t>5</w:t>
      </w:r>
      <w:r w:rsidRPr="00BC1825">
        <w:rPr>
          <w:b/>
        </w:rPr>
        <w:t>-20</w:t>
      </w:r>
      <w:r>
        <w:rPr>
          <w:b/>
        </w:rPr>
        <w:t>20</w:t>
      </w:r>
    </w:p>
    <w:p w:rsidR="00A31543" w:rsidRDefault="00A31543" w:rsidP="00A31543">
      <w:pPr>
        <w:jc w:val="center"/>
      </w:pPr>
    </w:p>
    <w:p w:rsidR="00A31543" w:rsidRDefault="00A31543" w:rsidP="00A31543">
      <w:pPr>
        <w:jc w:val="center"/>
      </w:pPr>
    </w:p>
    <w:p w:rsidR="00A31543" w:rsidRDefault="00A31543" w:rsidP="00A31543">
      <w:pPr>
        <w:pStyle w:val="Tekstpodstawowy"/>
        <w:rPr>
          <w:sz w:val="20"/>
          <w:szCs w:val="20"/>
        </w:rPr>
      </w:pPr>
      <w:r>
        <w:t xml:space="preserve">         </w:t>
      </w:r>
      <w:r w:rsidRPr="00FB10A8">
        <w:rPr>
          <w:i/>
          <w:sz w:val="20"/>
          <w:szCs w:val="20"/>
        </w:rPr>
        <w:t>Na podstawie art. 226, art. 227, art. 228, art. 230 ust. 6 i</w:t>
      </w:r>
      <w:r w:rsidR="00742A19">
        <w:rPr>
          <w:i/>
          <w:sz w:val="20"/>
          <w:szCs w:val="20"/>
        </w:rPr>
        <w:t xml:space="preserve"> 7, </w:t>
      </w:r>
      <w:r w:rsidRPr="00FB10A8">
        <w:rPr>
          <w:i/>
          <w:sz w:val="20"/>
          <w:szCs w:val="20"/>
        </w:rPr>
        <w:t xml:space="preserve"> art. 243 ustawy z dnia 27 sierpnia 2009r. o finansach publicznych</w:t>
      </w:r>
      <w:r w:rsidR="00742A19">
        <w:rPr>
          <w:i/>
          <w:sz w:val="20"/>
          <w:szCs w:val="20"/>
        </w:rPr>
        <w:t xml:space="preserve"> (</w:t>
      </w:r>
      <w:r w:rsidRPr="00FB10A8">
        <w:rPr>
          <w:i/>
          <w:sz w:val="20"/>
          <w:szCs w:val="20"/>
        </w:rPr>
        <w:t xml:space="preserve"> </w:t>
      </w:r>
      <w:r w:rsidR="00742A19">
        <w:rPr>
          <w:i/>
          <w:sz w:val="20"/>
          <w:szCs w:val="20"/>
        </w:rPr>
        <w:t xml:space="preserve">j.t. Dz. U. z 2013r poz. 885 z  </w:t>
      </w:r>
      <w:proofErr w:type="spellStart"/>
      <w:r w:rsidR="00742A19">
        <w:rPr>
          <w:i/>
          <w:sz w:val="20"/>
          <w:szCs w:val="20"/>
        </w:rPr>
        <w:t>późn</w:t>
      </w:r>
      <w:proofErr w:type="spellEnd"/>
      <w:r w:rsidR="00742A19">
        <w:rPr>
          <w:i/>
          <w:sz w:val="20"/>
          <w:szCs w:val="20"/>
        </w:rPr>
        <w:t>.</w:t>
      </w:r>
      <w:r w:rsidRPr="00FB10A8">
        <w:rPr>
          <w:i/>
          <w:sz w:val="20"/>
          <w:szCs w:val="20"/>
        </w:rPr>
        <w:t>. zm.)</w:t>
      </w:r>
    </w:p>
    <w:p w:rsidR="00A31543" w:rsidRPr="00E96995" w:rsidRDefault="00A31543" w:rsidP="00E96995">
      <w:pPr>
        <w:pStyle w:val="Tekstpodstawowy"/>
        <w:rPr>
          <w:b/>
        </w:rPr>
      </w:pPr>
      <w:r w:rsidRPr="00006876">
        <w:rPr>
          <w:b/>
        </w:rPr>
        <w:t xml:space="preserve">Rada </w:t>
      </w:r>
      <w:r>
        <w:rPr>
          <w:b/>
        </w:rPr>
        <w:t xml:space="preserve">Miejska w Wyśmierzycach </w:t>
      </w:r>
      <w:r w:rsidRPr="00006876">
        <w:rPr>
          <w:b/>
        </w:rPr>
        <w:t>uchwala, co następuje:</w:t>
      </w:r>
    </w:p>
    <w:p w:rsidR="00A31543" w:rsidRDefault="00A31543" w:rsidP="00A31543">
      <w:pPr>
        <w:jc w:val="both"/>
      </w:pPr>
    </w:p>
    <w:p w:rsidR="00A31543" w:rsidRDefault="00A31543" w:rsidP="00A31543">
      <w:pPr>
        <w:jc w:val="center"/>
      </w:pPr>
      <w:r>
        <w:t>§ 1</w:t>
      </w:r>
    </w:p>
    <w:p w:rsidR="00A31543" w:rsidRDefault="00A31543" w:rsidP="00A31543">
      <w:pPr>
        <w:jc w:val="center"/>
      </w:pPr>
    </w:p>
    <w:p w:rsidR="00A31543" w:rsidRDefault="00A31543" w:rsidP="00A31543">
      <w:pPr>
        <w:pStyle w:val="Tekstpodstawowy"/>
        <w:rPr>
          <w:color w:val="000000"/>
        </w:rPr>
      </w:pPr>
      <w:r>
        <w:t>Przyjmuje się Wieloletnią Prognozę Finansową Gminy Wyśmierzyce na lata 201</w:t>
      </w:r>
      <w:r w:rsidR="009167F1">
        <w:t>5</w:t>
      </w:r>
      <w:r>
        <w:t>-2020 zgodnie z Załącznikiem Nr 1 Tabelaryczna Prezentacja Wieloletniej Prognozy Finansowej i Załącznikiem nr 2 Wykaz przedsięwzięć WPF do niniejszej uchwały.</w:t>
      </w:r>
    </w:p>
    <w:p w:rsidR="00A31543" w:rsidRDefault="00A31543" w:rsidP="00A31543">
      <w:pPr>
        <w:pStyle w:val="Tekstpodstawowy"/>
        <w:rPr>
          <w:color w:val="000000"/>
        </w:rPr>
      </w:pPr>
    </w:p>
    <w:p w:rsidR="00A31543" w:rsidRDefault="00A31543" w:rsidP="00A31543">
      <w:pPr>
        <w:pStyle w:val="Tekstpodstawowy"/>
        <w:jc w:val="center"/>
      </w:pPr>
      <w:r>
        <w:t xml:space="preserve">§ 2 </w:t>
      </w:r>
    </w:p>
    <w:p w:rsidR="00A31543" w:rsidRDefault="00A31543" w:rsidP="00A31543">
      <w:pPr>
        <w:pStyle w:val="Tekstpodstawowy"/>
        <w:jc w:val="center"/>
      </w:pPr>
    </w:p>
    <w:p w:rsidR="00AF4860" w:rsidRDefault="00A31543" w:rsidP="00A31543">
      <w:pPr>
        <w:pStyle w:val="Tekstpodstawowy"/>
      </w:pPr>
      <w:r>
        <w:t>Upoważnia się Burmistrza Wyśmierzyc do</w:t>
      </w:r>
      <w:r w:rsidR="00AF4860">
        <w:t>:</w:t>
      </w:r>
    </w:p>
    <w:p w:rsidR="00A31543" w:rsidRDefault="00AF4860" w:rsidP="00A31543">
      <w:pPr>
        <w:pStyle w:val="Tekstpodstawowy"/>
      </w:pPr>
      <w:r>
        <w:t>1.</w:t>
      </w:r>
      <w:r w:rsidR="00A31543">
        <w:t xml:space="preserve"> zaciągania zobowiązań związanych z realizacją przedsięwzięć ujętych w Załączniku Nr 2.</w:t>
      </w:r>
    </w:p>
    <w:p w:rsidR="00AF4860" w:rsidRDefault="00AF4860" w:rsidP="00AF4860">
      <w:pPr>
        <w:pStyle w:val="Tekstpodstawowywcity2"/>
        <w:tabs>
          <w:tab w:val="left" w:pos="0"/>
        </w:tabs>
        <w:spacing w:after="0" w:line="240" w:lineRule="auto"/>
        <w:ind w:left="0" w:right="-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</w:t>
      </w:r>
      <w:r>
        <w:rPr>
          <w:color w:val="0000FF"/>
          <w:sz w:val="22"/>
          <w:szCs w:val="22"/>
        </w:rPr>
        <w:t> </w:t>
      </w:r>
      <w:r>
        <w:rPr>
          <w:sz w:val="22"/>
          <w:szCs w:val="22"/>
        </w:rPr>
        <w:t xml:space="preserve">zaciągania zobowiązań z </w:t>
      </w:r>
      <w:r>
        <w:rPr>
          <w:color w:val="000000"/>
          <w:sz w:val="22"/>
          <w:szCs w:val="22"/>
        </w:rPr>
        <w:t xml:space="preserve"> tytułu umów, których realizacja w roku budżetowym i w latach następnych jest niezbędna do zapewnienia ciągłości działania jednostki i z których wynikające płatności wykraczają poza rok budżetowy do wysokości 600 000 zł.</w:t>
      </w:r>
    </w:p>
    <w:p w:rsidR="00AF4860" w:rsidRDefault="00AF4860" w:rsidP="00AF4860">
      <w:pPr>
        <w:pStyle w:val="Tekstpodstawowy"/>
        <w:ind w:left="180"/>
      </w:pPr>
    </w:p>
    <w:p w:rsidR="00A31543" w:rsidRDefault="00A31543" w:rsidP="00AF4860">
      <w:pPr>
        <w:pStyle w:val="Tekstpodstawowy"/>
        <w:jc w:val="center"/>
      </w:pPr>
      <w:r>
        <w:t>§ 3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</w:pPr>
      <w:r>
        <w:t>Wykonanie uchwały powierza się Burmistrzowi Wyśmierzyc.</w:t>
      </w:r>
    </w:p>
    <w:p w:rsidR="00A31543" w:rsidRDefault="00A31543" w:rsidP="00A31543">
      <w:pPr>
        <w:pStyle w:val="Tekstpodstawowy"/>
      </w:pPr>
    </w:p>
    <w:p w:rsidR="00A31543" w:rsidRDefault="00A31543" w:rsidP="00A31543">
      <w:pPr>
        <w:pStyle w:val="Tekstpodstawowy"/>
        <w:jc w:val="center"/>
      </w:pPr>
      <w:r>
        <w:t>§ 4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  <w:jc w:val="left"/>
      </w:pPr>
      <w:r>
        <w:t xml:space="preserve">Traci moc uchwała nr </w:t>
      </w:r>
      <w:r w:rsidR="00F502F9">
        <w:t>XXXIV/154/13</w:t>
      </w:r>
      <w:r>
        <w:t xml:space="preserve"> Rady Miejskiej w Wyśmierzycach z dnia </w:t>
      </w:r>
      <w:r w:rsidR="00F502F9">
        <w:t>30.12.2013</w:t>
      </w:r>
      <w:r>
        <w:t>r roku w sprawie przyjęcia Wieloletniej Prognozy Finansowej Gminy Wyśmierzyce na lata 201</w:t>
      </w:r>
      <w:r w:rsidR="00F502F9">
        <w:t>4</w:t>
      </w:r>
      <w:r>
        <w:t>-202</w:t>
      </w:r>
      <w:r w:rsidR="00F502F9">
        <w:t>0</w:t>
      </w:r>
      <w:r w:rsidR="00BE2EB4">
        <w:t>ze zmianami</w:t>
      </w:r>
      <w:r>
        <w:t>.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  <w:jc w:val="center"/>
      </w:pPr>
      <w:r>
        <w:t>§ 5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</w:pPr>
      <w:r>
        <w:t>Uchwała wchodzi w życie z dniem podjęcia i obowiązuje w roku 201</w:t>
      </w:r>
      <w:r w:rsidR="00F502F9">
        <w:t>5</w:t>
      </w:r>
      <w:r>
        <w:t>.</w:t>
      </w:r>
    </w:p>
    <w:p w:rsidR="00A31543" w:rsidRDefault="00A31543" w:rsidP="00A31543">
      <w:pPr>
        <w:pStyle w:val="Tekstpodstawowy"/>
      </w:pPr>
    </w:p>
    <w:p w:rsidR="00A31543" w:rsidRDefault="00A31543" w:rsidP="00A31543">
      <w:pPr>
        <w:jc w:val="both"/>
      </w:pPr>
    </w:p>
    <w:p w:rsidR="00A31543" w:rsidRDefault="00A31543" w:rsidP="00A31543"/>
    <w:p w:rsidR="002A1740" w:rsidRPr="008A604D" w:rsidRDefault="002A1740" w:rsidP="002A1740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Pr="008A604D">
        <w:rPr>
          <w:sz w:val="22"/>
          <w:szCs w:val="22"/>
        </w:rPr>
        <w:t>PRZEWODNICZĄCY RADY</w:t>
      </w:r>
    </w:p>
    <w:p w:rsidR="002A1740" w:rsidRPr="008A604D" w:rsidRDefault="002A1740" w:rsidP="002A1740">
      <w:pPr>
        <w:rPr>
          <w:sz w:val="22"/>
          <w:szCs w:val="22"/>
        </w:rPr>
      </w:pPr>
    </w:p>
    <w:p w:rsidR="002A1740" w:rsidRPr="008A604D" w:rsidRDefault="002A1740" w:rsidP="002A1740">
      <w:pPr>
        <w:rPr>
          <w:sz w:val="22"/>
          <w:szCs w:val="22"/>
        </w:rPr>
      </w:pP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</w:r>
      <w:r w:rsidRPr="008A604D"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 xml:space="preserve">    </w:t>
      </w:r>
      <w:r w:rsidRPr="008A604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Wojciech </w:t>
      </w:r>
      <w:proofErr w:type="spellStart"/>
      <w:r>
        <w:rPr>
          <w:sz w:val="22"/>
          <w:szCs w:val="22"/>
        </w:rPr>
        <w:t>Sępioł</w:t>
      </w:r>
      <w:proofErr w:type="spellEnd"/>
      <w:r w:rsidRPr="008A604D">
        <w:rPr>
          <w:sz w:val="22"/>
          <w:szCs w:val="22"/>
        </w:rPr>
        <w:t xml:space="preserve"> </w:t>
      </w:r>
    </w:p>
    <w:bookmarkEnd w:id="0"/>
    <w:p w:rsidR="007C7AB9" w:rsidRDefault="007C7AB9"/>
    <w:sectPr w:rsidR="007C7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543"/>
    <w:rsid w:val="00213188"/>
    <w:rsid w:val="002A1740"/>
    <w:rsid w:val="004E0A4A"/>
    <w:rsid w:val="00742A19"/>
    <w:rsid w:val="007C7AB9"/>
    <w:rsid w:val="009167F1"/>
    <w:rsid w:val="00A31543"/>
    <w:rsid w:val="00AF4860"/>
    <w:rsid w:val="00B9629A"/>
    <w:rsid w:val="00BA0462"/>
    <w:rsid w:val="00BE2EB4"/>
    <w:rsid w:val="00E16F30"/>
    <w:rsid w:val="00E541CB"/>
    <w:rsid w:val="00E96995"/>
    <w:rsid w:val="00F1578C"/>
    <w:rsid w:val="00F5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3154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A315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F486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F48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3154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A315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F486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F48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9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2014-12-05T07:33:00Z</cp:lastPrinted>
  <dcterms:created xsi:type="dcterms:W3CDTF">2014-10-22T07:17:00Z</dcterms:created>
  <dcterms:modified xsi:type="dcterms:W3CDTF">2014-12-23T09:57:00Z</dcterms:modified>
</cp:coreProperties>
</file>