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9E3" w:rsidRPr="00074334" w:rsidRDefault="002E73AB" w:rsidP="002E73AB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074334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="002F3FEF" w:rsidRPr="0007433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</w:t>
      </w:r>
      <w:r w:rsidR="00074334"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r w:rsidR="004369E3" w:rsidRPr="00074334">
        <w:rPr>
          <w:rFonts w:ascii="Times New Roman" w:hAnsi="Times New Roman" w:cs="Times New Roman"/>
          <w:sz w:val="20"/>
          <w:szCs w:val="20"/>
        </w:rPr>
        <w:t>Załącznik</w:t>
      </w:r>
      <w:r w:rsidR="000430F7" w:rsidRPr="00074334">
        <w:rPr>
          <w:rFonts w:ascii="Times New Roman" w:hAnsi="Times New Roman" w:cs="Times New Roman"/>
          <w:sz w:val="20"/>
          <w:szCs w:val="20"/>
        </w:rPr>
        <w:t xml:space="preserve"> </w:t>
      </w:r>
      <w:r w:rsidR="004369E3" w:rsidRPr="00074334">
        <w:rPr>
          <w:rFonts w:ascii="Times New Roman" w:hAnsi="Times New Roman" w:cs="Times New Roman"/>
          <w:sz w:val="20"/>
          <w:szCs w:val="20"/>
        </w:rPr>
        <w:t xml:space="preserve"> do Zarządzeni</w:t>
      </w:r>
      <w:r w:rsidR="00074334" w:rsidRPr="00074334">
        <w:rPr>
          <w:rFonts w:ascii="Times New Roman" w:hAnsi="Times New Roman" w:cs="Times New Roman"/>
          <w:sz w:val="20"/>
          <w:szCs w:val="20"/>
        </w:rPr>
        <w:t>a</w:t>
      </w:r>
      <w:r w:rsidR="00074334" w:rsidRPr="00074334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                                     </w:t>
      </w:r>
      <w:r w:rsidR="00074334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="004369E3" w:rsidRPr="00074334">
        <w:rPr>
          <w:rFonts w:ascii="Times New Roman" w:hAnsi="Times New Roman" w:cs="Times New Roman"/>
          <w:sz w:val="20"/>
          <w:szCs w:val="20"/>
        </w:rPr>
        <w:t>Burmistrza Wyśmie</w:t>
      </w:r>
      <w:r w:rsidR="00074334" w:rsidRPr="00074334">
        <w:rPr>
          <w:rFonts w:ascii="Times New Roman" w:hAnsi="Times New Roman" w:cs="Times New Roman"/>
          <w:sz w:val="20"/>
          <w:szCs w:val="20"/>
        </w:rPr>
        <w:t>rzyc</w:t>
      </w:r>
      <w:r w:rsidR="00074334" w:rsidRPr="00074334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                                 </w:t>
      </w:r>
      <w:r w:rsidR="00074334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074334">
        <w:rPr>
          <w:rFonts w:ascii="Times New Roman" w:hAnsi="Times New Roman" w:cs="Times New Roman"/>
          <w:sz w:val="20"/>
          <w:szCs w:val="20"/>
        </w:rPr>
        <w:t>n</w:t>
      </w:r>
      <w:r w:rsidR="005204E1">
        <w:rPr>
          <w:rFonts w:ascii="Times New Roman" w:hAnsi="Times New Roman" w:cs="Times New Roman"/>
          <w:sz w:val="20"/>
          <w:szCs w:val="20"/>
        </w:rPr>
        <w:t>r 21</w:t>
      </w:r>
      <w:r w:rsidR="00C75474">
        <w:rPr>
          <w:rFonts w:ascii="Times New Roman" w:hAnsi="Times New Roman" w:cs="Times New Roman"/>
          <w:sz w:val="20"/>
          <w:szCs w:val="20"/>
        </w:rPr>
        <w:t>/2017 z dnia 11.04.2017</w:t>
      </w:r>
    </w:p>
    <w:p w:rsidR="002E73AB" w:rsidRPr="002F3FEF" w:rsidRDefault="002E73A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2F3FEF" w:rsidRPr="002F3FEF" w:rsidRDefault="004369E3" w:rsidP="002F3FE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F3FE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Regulamin </w:t>
      </w:r>
      <w:r w:rsidR="002F3FEF" w:rsidRPr="002F3FE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pracy </w:t>
      </w:r>
      <w:r w:rsidRPr="002F3FEF">
        <w:rPr>
          <w:rFonts w:ascii="Times New Roman" w:hAnsi="Times New Roman" w:cs="Times New Roman"/>
          <w:b/>
          <w:color w:val="000000"/>
          <w:sz w:val="24"/>
          <w:szCs w:val="24"/>
        </w:rPr>
        <w:t>Komisji Konkursowej</w:t>
      </w:r>
      <w:r w:rsidR="002F3FEF" w:rsidRPr="002F3FE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101E88" w:rsidRPr="008F5307" w:rsidRDefault="002F3FEF" w:rsidP="008F53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E8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powołanej </w:t>
      </w:r>
      <w:r w:rsidR="004369E3" w:rsidRPr="00101E88">
        <w:rPr>
          <w:rFonts w:ascii="Times New Roman" w:hAnsi="Times New Roman" w:cs="Times New Roman"/>
          <w:b/>
          <w:color w:val="000000"/>
          <w:sz w:val="24"/>
          <w:szCs w:val="24"/>
        </w:rPr>
        <w:t>do oceny</w:t>
      </w:r>
      <w:r w:rsidR="00101E88" w:rsidRPr="00101E88">
        <w:rPr>
          <w:rFonts w:ascii="Times New Roman" w:hAnsi="Times New Roman" w:cs="Times New Roman"/>
          <w:b/>
          <w:sz w:val="24"/>
          <w:szCs w:val="24"/>
        </w:rPr>
        <w:t xml:space="preserve"> ofert złożonych w otwa</w:t>
      </w:r>
      <w:r w:rsidR="00C75474">
        <w:rPr>
          <w:rFonts w:ascii="Times New Roman" w:hAnsi="Times New Roman" w:cs="Times New Roman"/>
          <w:b/>
          <w:sz w:val="24"/>
          <w:szCs w:val="24"/>
        </w:rPr>
        <w:t>rtym konkursie ofert na wybór operatora</w:t>
      </w:r>
      <w:r w:rsidR="00101E88" w:rsidRPr="00101E88">
        <w:rPr>
          <w:rFonts w:ascii="Times New Roman" w:hAnsi="Times New Roman" w:cs="Times New Roman"/>
          <w:b/>
          <w:sz w:val="24"/>
          <w:szCs w:val="24"/>
        </w:rPr>
        <w:t xml:space="preserve"> realizacji  zadania publiczneg</w:t>
      </w:r>
      <w:r w:rsidR="00C75474">
        <w:rPr>
          <w:rFonts w:ascii="Times New Roman" w:hAnsi="Times New Roman" w:cs="Times New Roman"/>
          <w:b/>
          <w:sz w:val="24"/>
          <w:szCs w:val="24"/>
        </w:rPr>
        <w:t>o  Gminy Wyśmierzyce w roku 2017</w:t>
      </w:r>
      <w:r w:rsidR="00101E88" w:rsidRPr="00101E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2B9C">
        <w:rPr>
          <w:rFonts w:ascii="Times New Roman" w:hAnsi="Times New Roman" w:cs="Times New Roman"/>
          <w:b/>
          <w:sz w:val="24"/>
          <w:szCs w:val="24"/>
        </w:rPr>
        <w:br/>
      </w:r>
      <w:r w:rsidR="00101E88" w:rsidRPr="00101E88">
        <w:rPr>
          <w:rFonts w:ascii="Times New Roman" w:hAnsi="Times New Roman" w:cs="Times New Roman"/>
          <w:b/>
          <w:sz w:val="24"/>
          <w:szCs w:val="24"/>
        </w:rPr>
        <w:t>w zakresie oświaty i wychowania</w:t>
      </w:r>
    </w:p>
    <w:p w:rsidR="0028634A" w:rsidRPr="0028634A" w:rsidRDefault="004369E3" w:rsidP="00C7547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82ADD">
        <w:rPr>
          <w:rFonts w:ascii="Times New Roman" w:hAnsi="Times New Roman" w:cs="Times New Roman"/>
          <w:color w:val="000000"/>
          <w:sz w:val="24"/>
          <w:szCs w:val="24"/>
        </w:rPr>
        <w:t>Regulamin określa try</w:t>
      </w:r>
      <w:r w:rsidR="00D002F7" w:rsidRPr="00682ADD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="00C75474">
        <w:rPr>
          <w:rFonts w:ascii="Times New Roman" w:hAnsi="Times New Roman" w:cs="Times New Roman"/>
          <w:color w:val="000000"/>
          <w:sz w:val="24"/>
          <w:szCs w:val="24"/>
        </w:rPr>
        <w:t xml:space="preserve"> i zasady </w:t>
      </w:r>
      <w:r w:rsidR="00D002F7" w:rsidRPr="00682ADD">
        <w:rPr>
          <w:rFonts w:ascii="Times New Roman" w:hAnsi="Times New Roman" w:cs="Times New Roman"/>
          <w:color w:val="000000"/>
          <w:sz w:val="24"/>
          <w:szCs w:val="24"/>
        </w:rPr>
        <w:t>działania K</w:t>
      </w:r>
      <w:r w:rsidR="002F3FEF" w:rsidRPr="00682ADD">
        <w:rPr>
          <w:rFonts w:ascii="Times New Roman" w:hAnsi="Times New Roman" w:cs="Times New Roman"/>
          <w:color w:val="000000"/>
          <w:sz w:val="24"/>
          <w:szCs w:val="24"/>
        </w:rPr>
        <w:t xml:space="preserve">omisji </w:t>
      </w:r>
      <w:r w:rsidR="00D002F7" w:rsidRPr="00682ADD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="002F3FEF" w:rsidRPr="00682ADD">
        <w:rPr>
          <w:rFonts w:ascii="Times New Roman" w:hAnsi="Times New Roman" w:cs="Times New Roman"/>
          <w:color w:val="000000"/>
          <w:sz w:val="24"/>
          <w:szCs w:val="24"/>
        </w:rPr>
        <w:t>onkursowej</w:t>
      </w:r>
      <w:r w:rsidRPr="00682ADD">
        <w:rPr>
          <w:rFonts w:ascii="Times New Roman" w:hAnsi="Times New Roman" w:cs="Times New Roman"/>
          <w:color w:val="000000"/>
          <w:sz w:val="24"/>
          <w:szCs w:val="24"/>
        </w:rPr>
        <w:t>, zwanej da</w:t>
      </w:r>
      <w:r w:rsidR="00682ADD" w:rsidRPr="00682ADD">
        <w:rPr>
          <w:rFonts w:ascii="Times New Roman" w:hAnsi="Times New Roman" w:cs="Times New Roman"/>
          <w:color w:val="000000"/>
          <w:sz w:val="24"/>
          <w:szCs w:val="24"/>
        </w:rPr>
        <w:t>lej „Komisją” powołanej do opiniowania</w:t>
      </w:r>
      <w:r w:rsidRPr="00682ADD">
        <w:rPr>
          <w:rFonts w:ascii="Times New Roman" w:hAnsi="Times New Roman" w:cs="Times New Roman"/>
          <w:color w:val="000000"/>
          <w:sz w:val="24"/>
          <w:szCs w:val="24"/>
        </w:rPr>
        <w:t xml:space="preserve"> ofert złożonych w otwartym konkursie ofert dla organizacji pozarządowych oraz</w:t>
      </w:r>
      <w:r w:rsidR="002F3FEF" w:rsidRPr="00682ADD">
        <w:rPr>
          <w:rFonts w:ascii="Times New Roman" w:hAnsi="Times New Roman" w:cs="Times New Roman"/>
          <w:color w:val="000000"/>
          <w:sz w:val="24"/>
          <w:szCs w:val="24"/>
        </w:rPr>
        <w:t xml:space="preserve"> podmiotów</w:t>
      </w:r>
      <w:r w:rsidR="002E73AB" w:rsidRPr="00682ADD">
        <w:rPr>
          <w:rFonts w:ascii="Times New Roman" w:hAnsi="Times New Roman" w:cs="Times New Roman"/>
          <w:color w:val="000000"/>
          <w:sz w:val="24"/>
          <w:szCs w:val="24"/>
        </w:rPr>
        <w:t xml:space="preserve">, o  których mowa w art. 3 ust. 3 ustawy </w:t>
      </w:r>
    </w:p>
    <w:p w:rsidR="00682ADD" w:rsidRPr="0028634A" w:rsidRDefault="002E73AB" w:rsidP="00C75474">
      <w:pPr>
        <w:pStyle w:val="Akapitzli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82ADD">
        <w:rPr>
          <w:rFonts w:ascii="Times New Roman" w:hAnsi="Times New Roman" w:cs="Times New Roman"/>
          <w:color w:val="000000"/>
          <w:sz w:val="24"/>
          <w:szCs w:val="24"/>
        </w:rPr>
        <w:t>z dnia 24 kwietnia 2003 roku o działalności pożytku publicznego i wolontariacie</w:t>
      </w:r>
      <w:r w:rsidR="002863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547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002F7" w:rsidRPr="0028634A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C75474">
        <w:rPr>
          <w:rFonts w:ascii="Times New Roman" w:hAnsi="Times New Roman" w:cs="Times New Roman"/>
          <w:color w:val="000000"/>
          <w:sz w:val="24"/>
          <w:szCs w:val="24"/>
        </w:rPr>
        <w:t xml:space="preserve">tj. </w:t>
      </w:r>
      <w:r w:rsidR="00101E88" w:rsidRPr="0028634A">
        <w:rPr>
          <w:rFonts w:ascii="Times New Roman" w:hAnsi="Times New Roman" w:cs="Times New Roman"/>
          <w:color w:val="000000"/>
          <w:sz w:val="24"/>
          <w:szCs w:val="24"/>
        </w:rPr>
        <w:t>Dz.</w:t>
      </w:r>
      <w:r w:rsidR="00D002F7" w:rsidRPr="002863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A2B9C">
        <w:rPr>
          <w:rFonts w:ascii="Times New Roman" w:hAnsi="Times New Roman" w:cs="Times New Roman"/>
          <w:color w:val="000000"/>
          <w:sz w:val="24"/>
          <w:szCs w:val="24"/>
        </w:rPr>
        <w:t>U. z 2016</w:t>
      </w:r>
      <w:r w:rsidR="00C75474">
        <w:rPr>
          <w:rFonts w:ascii="Times New Roman" w:hAnsi="Times New Roman" w:cs="Times New Roman"/>
          <w:color w:val="000000"/>
          <w:sz w:val="24"/>
          <w:szCs w:val="24"/>
        </w:rPr>
        <w:t xml:space="preserve"> r. poz. 1817 ze zm.</w:t>
      </w:r>
      <w:r w:rsidR="002F3FEF" w:rsidRPr="0028634A">
        <w:rPr>
          <w:rFonts w:ascii="Times New Roman" w:hAnsi="Times New Roman" w:cs="Times New Roman"/>
          <w:color w:val="000000"/>
          <w:sz w:val="24"/>
          <w:szCs w:val="24"/>
        </w:rPr>
        <w:t>),</w:t>
      </w:r>
      <w:r w:rsidR="00682ADD" w:rsidRPr="002863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8634A" w:rsidRPr="0028634A">
        <w:rPr>
          <w:rFonts w:ascii="Times New Roman" w:hAnsi="Times New Roman" w:cs="Times New Roman"/>
          <w:color w:val="000000"/>
          <w:sz w:val="24"/>
          <w:szCs w:val="24"/>
        </w:rPr>
        <w:t>zwanych „organizacjami”</w:t>
      </w:r>
      <w:r w:rsidR="002F3FEF" w:rsidRPr="0028634A">
        <w:rPr>
          <w:rFonts w:ascii="Times New Roman" w:hAnsi="Times New Roman" w:cs="Times New Roman"/>
          <w:color w:val="000000"/>
          <w:sz w:val="24"/>
          <w:szCs w:val="24"/>
        </w:rPr>
        <w:t>, na realizac</w:t>
      </w:r>
      <w:r w:rsidR="00D002F7" w:rsidRPr="0028634A">
        <w:rPr>
          <w:rFonts w:ascii="Times New Roman" w:hAnsi="Times New Roman" w:cs="Times New Roman"/>
          <w:color w:val="000000"/>
          <w:sz w:val="24"/>
          <w:szCs w:val="24"/>
        </w:rPr>
        <w:t xml:space="preserve">ję zadań publicznych </w:t>
      </w:r>
      <w:r w:rsidR="00C75474">
        <w:rPr>
          <w:rFonts w:ascii="Times New Roman" w:hAnsi="Times New Roman" w:cs="Times New Roman"/>
          <w:color w:val="000000"/>
          <w:sz w:val="24"/>
          <w:szCs w:val="24"/>
        </w:rPr>
        <w:t>w roku 2017</w:t>
      </w:r>
      <w:r w:rsidR="002F3FEF" w:rsidRPr="0028634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868E7" w:rsidRPr="00E868E7" w:rsidRDefault="004369E3" w:rsidP="00C7547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2ADD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="00D002F7" w:rsidRPr="00682ADD">
        <w:rPr>
          <w:rFonts w:ascii="Times New Roman" w:hAnsi="Times New Roman" w:cs="Times New Roman"/>
          <w:color w:val="000000"/>
          <w:sz w:val="24"/>
          <w:szCs w:val="24"/>
        </w:rPr>
        <w:t>omisja działa na podstawie art.</w:t>
      </w:r>
      <w:r w:rsidRPr="00682ADD"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="00D002F7" w:rsidRPr="00682A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82ADD">
        <w:rPr>
          <w:rFonts w:ascii="Times New Roman" w:hAnsi="Times New Roman" w:cs="Times New Roman"/>
          <w:color w:val="000000"/>
          <w:sz w:val="24"/>
          <w:szCs w:val="24"/>
        </w:rPr>
        <w:t>ustawy z dnia 24 kwietnia 2003r. o działalności pożytku pub</w:t>
      </w:r>
      <w:r w:rsidR="0028634A">
        <w:rPr>
          <w:rFonts w:ascii="Times New Roman" w:hAnsi="Times New Roman" w:cs="Times New Roman"/>
          <w:color w:val="000000"/>
          <w:sz w:val="24"/>
          <w:szCs w:val="24"/>
        </w:rPr>
        <w:t>licznego i o wolontariacie (</w:t>
      </w:r>
      <w:r w:rsidR="00C75474">
        <w:rPr>
          <w:rFonts w:ascii="Times New Roman" w:hAnsi="Times New Roman" w:cs="Times New Roman"/>
          <w:color w:val="000000"/>
          <w:sz w:val="24"/>
          <w:szCs w:val="24"/>
        </w:rPr>
        <w:t xml:space="preserve">tj. </w:t>
      </w:r>
      <w:r w:rsidR="00D002F7" w:rsidRPr="00682ADD">
        <w:rPr>
          <w:rFonts w:ascii="Times New Roman" w:hAnsi="Times New Roman" w:cs="Times New Roman"/>
          <w:color w:val="000000"/>
          <w:sz w:val="24"/>
          <w:szCs w:val="24"/>
        </w:rPr>
        <w:t xml:space="preserve">Dz. U. z 2016 </w:t>
      </w:r>
      <w:r w:rsidR="00C75474">
        <w:rPr>
          <w:rFonts w:ascii="Times New Roman" w:hAnsi="Times New Roman" w:cs="Times New Roman"/>
          <w:color w:val="000000"/>
          <w:sz w:val="24"/>
          <w:szCs w:val="24"/>
        </w:rPr>
        <w:t>r. poz.1817 ze zm.)</w:t>
      </w:r>
      <w:r w:rsidRPr="00682ADD">
        <w:rPr>
          <w:rFonts w:ascii="Times New Roman" w:hAnsi="Times New Roman" w:cs="Times New Roman"/>
          <w:color w:val="000000"/>
          <w:sz w:val="24"/>
          <w:szCs w:val="24"/>
        </w:rPr>
        <w:t xml:space="preserve"> oraz na podstawie  „Rocznego programu współpracy Gminy Wyśmierzyce z organizacjami </w:t>
      </w:r>
      <w:r w:rsidR="00C75474">
        <w:rPr>
          <w:rFonts w:ascii="Times New Roman" w:hAnsi="Times New Roman" w:cs="Times New Roman"/>
          <w:color w:val="000000"/>
          <w:sz w:val="24"/>
          <w:szCs w:val="24"/>
        </w:rPr>
        <w:t xml:space="preserve">pozarządowymi oraz podmiotami </w:t>
      </w:r>
      <w:r w:rsidRPr="00682ADD">
        <w:rPr>
          <w:rFonts w:ascii="Times New Roman" w:hAnsi="Times New Roman" w:cs="Times New Roman"/>
          <w:color w:val="000000"/>
          <w:sz w:val="24"/>
          <w:szCs w:val="24"/>
        </w:rPr>
        <w:t xml:space="preserve">o których mowa w art.3 ust.3 ustawy z dnia 24 kwietnia 2003r.o działalności pożytku publicznego i wolontariacie na </w:t>
      </w:r>
      <w:r w:rsidR="00C75474">
        <w:rPr>
          <w:rFonts w:ascii="Times New Roman" w:hAnsi="Times New Roman" w:cs="Times New Roman"/>
          <w:color w:val="000000"/>
          <w:sz w:val="24"/>
          <w:szCs w:val="24"/>
        </w:rPr>
        <w:t>rok 2017</w:t>
      </w:r>
      <w:r w:rsidRPr="00682ADD">
        <w:rPr>
          <w:rFonts w:ascii="Times New Roman" w:hAnsi="Times New Roman" w:cs="Times New Roman"/>
          <w:color w:val="000000"/>
          <w:sz w:val="24"/>
          <w:szCs w:val="24"/>
        </w:rPr>
        <w:t xml:space="preserve">”, stanowiącego załącznik </w:t>
      </w:r>
      <w:r w:rsidR="00D002F7" w:rsidRPr="00682ADD">
        <w:rPr>
          <w:rFonts w:ascii="Times New Roman" w:hAnsi="Times New Roman" w:cs="Times New Roman"/>
        </w:rPr>
        <w:t xml:space="preserve">do Uchwały Rady </w:t>
      </w:r>
      <w:r w:rsidR="00C75474">
        <w:rPr>
          <w:rFonts w:ascii="Times New Roman" w:hAnsi="Times New Roman" w:cs="Times New Roman"/>
        </w:rPr>
        <w:t>Miejskiej w Wyśmierzycach nr XXI/127/16</w:t>
      </w:r>
      <w:r w:rsidR="00C75474">
        <w:rPr>
          <w:rFonts w:ascii="Times New Roman" w:hAnsi="Times New Roman" w:cs="Times New Roman"/>
        </w:rPr>
        <w:br/>
        <w:t xml:space="preserve"> z dnia 28 grudnia 2016</w:t>
      </w:r>
      <w:r w:rsidR="00D002F7" w:rsidRPr="00682ADD">
        <w:rPr>
          <w:rFonts w:ascii="Times New Roman" w:hAnsi="Times New Roman" w:cs="Times New Roman"/>
        </w:rPr>
        <w:t xml:space="preserve">roku </w:t>
      </w:r>
      <w:r w:rsidR="00682ADD" w:rsidRPr="00682ADD">
        <w:rPr>
          <w:rFonts w:ascii="Times New Roman" w:hAnsi="Times New Roman" w:cs="Times New Roman"/>
        </w:rPr>
        <w:t>.</w:t>
      </w:r>
    </w:p>
    <w:p w:rsidR="00E868E7" w:rsidRPr="00E868E7" w:rsidRDefault="00E868E7" w:rsidP="00C7547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</w:t>
      </w:r>
      <w:r w:rsidRPr="00E868E7">
        <w:rPr>
          <w:rFonts w:ascii="Times New Roman" w:hAnsi="Times New Roman" w:cs="Times New Roman"/>
          <w:sz w:val="24"/>
          <w:szCs w:val="24"/>
        </w:rPr>
        <w:t>omisji wchodzą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68E7">
        <w:rPr>
          <w:rFonts w:ascii="Times New Roman" w:hAnsi="Times New Roman" w:cs="Times New Roman"/>
          <w:sz w:val="24"/>
          <w:szCs w:val="24"/>
        </w:rPr>
        <w:t>przedstawiciele organu wykonawczego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E868E7">
        <w:rPr>
          <w:rFonts w:ascii="Times New Roman" w:hAnsi="Times New Roman" w:cs="Times New Roman"/>
          <w:sz w:val="24"/>
          <w:szCs w:val="24"/>
        </w:rPr>
        <w:t>reprezentanci organizacji pozarządowych.</w:t>
      </w:r>
    </w:p>
    <w:p w:rsidR="00E868E7" w:rsidRDefault="00E868E7" w:rsidP="00C7547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Członkowie Komisji rzetelnie, bezstronnie i obiektywnie wykonują powierzone im obowiązki.</w:t>
      </w:r>
    </w:p>
    <w:p w:rsidR="00E868E7" w:rsidRDefault="00E868E7" w:rsidP="00C7547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68E7">
        <w:rPr>
          <w:rFonts w:ascii="Times New Roman" w:hAnsi="Times New Roman" w:cs="Times New Roman"/>
          <w:sz w:val="24"/>
          <w:szCs w:val="24"/>
        </w:rPr>
        <w:t>Wszyscy członkowie Komisji składają oświadczenia o bezstronności na</w:t>
      </w:r>
      <w:r>
        <w:rPr>
          <w:rFonts w:ascii="Times New Roman" w:hAnsi="Times New Roman" w:cs="Times New Roman"/>
          <w:sz w:val="24"/>
          <w:szCs w:val="24"/>
        </w:rPr>
        <w:t xml:space="preserve"> pierwszym posiedzeniu Komisji, którego wzór stanowi załącznik nr 1 do Regulaminu.</w:t>
      </w:r>
    </w:p>
    <w:p w:rsidR="00E868E7" w:rsidRDefault="00E868E7" w:rsidP="00C7547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68E7">
        <w:rPr>
          <w:rFonts w:ascii="Times New Roman" w:hAnsi="Times New Roman" w:cs="Times New Roman"/>
          <w:sz w:val="24"/>
          <w:szCs w:val="24"/>
        </w:rPr>
        <w:t>Członek Komisji który nie spełnia wymogów określonych w oświadczeniu zostaje wyłączony z prac Komisji.</w:t>
      </w:r>
    </w:p>
    <w:p w:rsidR="00E868E7" w:rsidRDefault="00E868E7" w:rsidP="00C7547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68E7">
        <w:rPr>
          <w:rFonts w:ascii="Times New Roman" w:hAnsi="Times New Roman" w:cs="Times New Roman"/>
          <w:sz w:val="24"/>
          <w:szCs w:val="24"/>
        </w:rPr>
        <w:t>Udział w pracach Komisji jest nieodpłatny; za udział w jej posiedzeniach jej członkom nie prz</w:t>
      </w:r>
      <w:r>
        <w:rPr>
          <w:rFonts w:ascii="Times New Roman" w:hAnsi="Times New Roman" w:cs="Times New Roman"/>
          <w:sz w:val="24"/>
          <w:szCs w:val="24"/>
        </w:rPr>
        <w:t>ysługuje zwrot kosztów podróży.</w:t>
      </w:r>
    </w:p>
    <w:p w:rsidR="00E868E7" w:rsidRDefault="00E868E7" w:rsidP="00C7547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68E7">
        <w:rPr>
          <w:rFonts w:ascii="Times New Roman" w:hAnsi="Times New Roman" w:cs="Times New Roman"/>
          <w:sz w:val="24"/>
          <w:szCs w:val="24"/>
        </w:rPr>
        <w:t>Posiedzenia Komisji zwołuje i prowadzi przewodniczący, a w przypadku jego nieobecności wyznaczony przez niego zastępca.</w:t>
      </w:r>
    </w:p>
    <w:p w:rsidR="00E868E7" w:rsidRDefault="00E868E7" w:rsidP="00C7547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68E7">
        <w:rPr>
          <w:rFonts w:ascii="Times New Roman" w:hAnsi="Times New Roman" w:cs="Times New Roman"/>
          <w:sz w:val="24"/>
          <w:szCs w:val="24"/>
        </w:rPr>
        <w:t xml:space="preserve">Komisja działa na posiedzeniach zamkniętych, bez udziału oferentów, w składzie liczącym co najmniej 2/3 pełnego składu osobowego, w tym przewodniczący lub wyznaczony zastępca. </w:t>
      </w:r>
    </w:p>
    <w:p w:rsidR="00E868E7" w:rsidRDefault="00E868E7" w:rsidP="00C7547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68E7">
        <w:rPr>
          <w:rFonts w:ascii="Times New Roman" w:hAnsi="Times New Roman" w:cs="Times New Roman"/>
          <w:sz w:val="24"/>
          <w:szCs w:val="24"/>
        </w:rPr>
        <w:t>Na każdym posiedzeniu komisji jej członkowie potwierdzają swoją obecność na liście obecności.</w:t>
      </w:r>
    </w:p>
    <w:p w:rsidR="00E868E7" w:rsidRDefault="00E868E7" w:rsidP="00C7547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68E7">
        <w:rPr>
          <w:rFonts w:ascii="Times New Roman" w:hAnsi="Times New Roman" w:cs="Times New Roman"/>
          <w:sz w:val="24"/>
          <w:szCs w:val="24"/>
        </w:rPr>
        <w:t xml:space="preserve">Każde posiedzenie Komisji jest protokołowane. </w:t>
      </w:r>
    </w:p>
    <w:p w:rsidR="00E868E7" w:rsidRDefault="00E868E7" w:rsidP="00C7547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68E7">
        <w:rPr>
          <w:rFonts w:ascii="Times New Roman" w:hAnsi="Times New Roman" w:cs="Times New Roman"/>
          <w:sz w:val="24"/>
          <w:szCs w:val="24"/>
        </w:rPr>
        <w:t>Komisje opiniują oferty konkursowe w terminie do 21 dni od  daty określającej końcowy termin składania ofert.</w:t>
      </w:r>
    </w:p>
    <w:p w:rsidR="00E868E7" w:rsidRPr="00E868E7" w:rsidRDefault="00E868E7" w:rsidP="00C7547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68E7">
        <w:rPr>
          <w:rFonts w:ascii="Times New Roman" w:hAnsi="Times New Roman" w:cs="Times New Roman"/>
          <w:sz w:val="24"/>
          <w:szCs w:val="24"/>
        </w:rPr>
        <w:t>Komisja otwiera złożone oferty w Urzędzie Miejskim w Wyśmierzycach.</w:t>
      </w:r>
    </w:p>
    <w:p w:rsidR="00E868E7" w:rsidRDefault="00E868E7" w:rsidP="00C754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34A" w:rsidRDefault="00E868E7" w:rsidP="00C754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 </w:t>
      </w:r>
      <w:r w:rsidRPr="00757004">
        <w:rPr>
          <w:rFonts w:ascii="Times New Roman" w:hAnsi="Times New Roman" w:cs="Times New Roman"/>
          <w:sz w:val="24"/>
          <w:szCs w:val="24"/>
        </w:rPr>
        <w:t>Komisja dokonuje oceny ofert pod względem formalnym i merytoryc</w:t>
      </w:r>
      <w:r>
        <w:rPr>
          <w:rFonts w:ascii="Times New Roman" w:hAnsi="Times New Roman" w:cs="Times New Roman"/>
          <w:sz w:val="24"/>
          <w:szCs w:val="24"/>
        </w:rPr>
        <w:t>znym</w:t>
      </w:r>
      <w:r w:rsidR="005F0E72">
        <w:rPr>
          <w:rFonts w:ascii="Times New Roman" w:hAnsi="Times New Roman" w:cs="Times New Roman"/>
          <w:sz w:val="24"/>
          <w:szCs w:val="24"/>
        </w:rPr>
        <w:t>.</w:t>
      </w:r>
    </w:p>
    <w:p w:rsidR="00E868E7" w:rsidRPr="0028634A" w:rsidRDefault="0028634A" w:rsidP="00C754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a.  </w:t>
      </w:r>
      <w:r w:rsidR="00E868E7" w:rsidRPr="0028634A">
        <w:rPr>
          <w:rFonts w:ascii="Times New Roman" w:hAnsi="Times New Roman" w:cs="Times New Roman"/>
          <w:color w:val="000000"/>
          <w:sz w:val="24"/>
          <w:szCs w:val="24"/>
        </w:rPr>
        <w:t>Komisja w pierwszej kolejności sprawdza zgodność oferty pod względem formalnym.  Oferty niespełniające wymogów formalnych zostają odrzucone.  Każdy członek Komisji sporządza „Kartę oceny formalnej” stanowiącej załącznik nr 2 do Regulaminu.</w:t>
      </w:r>
    </w:p>
    <w:p w:rsidR="00577C8A" w:rsidRDefault="00577C8A" w:rsidP="00C7547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b.  </w:t>
      </w:r>
      <w:r w:rsidR="00E868E7" w:rsidRPr="00577C8A">
        <w:rPr>
          <w:rFonts w:ascii="Times New Roman" w:hAnsi="Times New Roman" w:cs="Times New Roman"/>
          <w:color w:val="000000"/>
          <w:sz w:val="24"/>
          <w:szCs w:val="24"/>
        </w:rPr>
        <w:t>Komisja dokonuje analizy ofert pod względem merytorycznym oraz proponuje kwotę dofinansowania.  Każdy z członków Komisji sporządza „Kartę oceny merytorycznej” stanowiącej załącznik nr 3 do Regulaminu.</w:t>
      </w:r>
    </w:p>
    <w:p w:rsidR="003D249B" w:rsidRDefault="00E868E7" w:rsidP="00C7547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 </w:t>
      </w:r>
      <w:r w:rsidRPr="00757004">
        <w:rPr>
          <w:rFonts w:ascii="Times New Roman" w:hAnsi="Times New Roman" w:cs="Times New Roman"/>
          <w:color w:val="000000"/>
          <w:sz w:val="24"/>
          <w:szCs w:val="24"/>
        </w:rPr>
        <w:t>W przypadku stwierdzenia przez Komisję braków formalnych, Komisja wzywa do ich uzupełnienia lub wniesienia poprawek w terminie pięciu dni roboczych od daty pisemnego (pocztą tradycyjną, elektroniczną, faksem) lub telefonicznego powiadomienia. Po bezskutecznym upływie terminu na uzupełnienie braków oferta nie podlega dalszej ocenie.</w:t>
      </w:r>
    </w:p>
    <w:p w:rsidR="0028634A" w:rsidRDefault="0028634A" w:rsidP="00C7547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16.  </w:t>
      </w:r>
      <w:r w:rsidR="00E868E7" w:rsidRPr="003D249B">
        <w:rPr>
          <w:rFonts w:ascii="Times New Roman" w:hAnsi="Times New Roman" w:cs="Times New Roman"/>
          <w:sz w:val="24"/>
          <w:szCs w:val="24"/>
        </w:rPr>
        <w:t xml:space="preserve">Do oceny merytorycznej dopuszcza się wyłącznie oferty spełniające wymogi formalne. </w:t>
      </w:r>
    </w:p>
    <w:p w:rsidR="0028634A" w:rsidRDefault="0028634A" w:rsidP="00C7547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17</w:t>
      </w:r>
      <w:r w:rsidR="00E868E7">
        <w:rPr>
          <w:rFonts w:ascii="Times New Roman" w:hAnsi="Times New Roman" w:cs="Times New Roman"/>
          <w:sz w:val="24"/>
          <w:szCs w:val="24"/>
        </w:rPr>
        <w:t xml:space="preserve">.  </w:t>
      </w:r>
      <w:r w:rsidR="00E868E7" w:rsidRPr="00757004">
        <w:rPr>
          <w:rFonts w:ascii="Times New Roman" w:hAnsi="Times New Roman" w:cs="Times New Roman"/>
          <w:sz w:val="24"/>
          <w:szCs w:val="24"/>
        </w:rPr>
        <w:t xml:space="preserve">Ocena merytoryczna ofert dokonywana jest indywidualnie przez wszystkich członków Komisji poprzez przyznanie określonej liczby punktów. </w:t>
      </w:r>
    </w:p>
    <w:p w:rsidR="00E868E7" w:rsidRPr="0028634A" w:rsidRDefault="0028634A" w:rsidP="00C7547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18.  </w:t>
      </w:r>
      <w:r w:rsidR="00E868E7" w:rsidRPr="00757004">
        <w:rPr>
          <w:rFonts w:ascii="Times New Roman" w:hAnsi="Times New Roman" w:cs="Times New Roman"/>
          <w:sz w:val="24"/>
          <w:szCs w:val="24"/>
        </w:rPr>
        <w:t>Ostatecznej oceny ofert Komisja dokonuje na podstawie wyliczenia średniej z sumy punktów przyznanych danej ofercie przez poszczególnych członków Komisji.</w:t>
      </w:r>
    </w:p>
    <w:p w:rsidR="00E868E7" w:rsidRPr="00757004" w:rsidRDefault="0028634A" w:rsidP="00C754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="00E868E7">
        <w:rPr>
          <w:rFonts w:ascii="Times New Roman" w:hAnsi="Times New Roman" w:cs="Times New Roman"/>
          <w:sz w:val="24"/>
          <w:szCs w:val="24"/>
        </w:rPr>
        <w:t xml:space="preserve">  </w:t>
      </w:r>
      <w:r w:rsidR="00E868E7" w:rsidRPr="00757004">
        <w:rPr>
          <w:rFonts w:ascii="Times New Roman" w:hAnsi="Times New Roman" w:cs="Times New Roman"/>
          <w:sz w:val="24"/>
          <w:szCs w:val="24"/>
        </w:rPr>
        <w:t>Z przebiegu prac Komisji sporządzany jest protokół, który zawiera:</w:t>
      </w:r>
    </w:p>
    <w:p w:rsidR="00E868E7" w:rsidRPr="0028634A" w:rsidRDefault="00E868E7" w:rsidP="00C7547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34A">
        <w:rPr>
          <w:rFonts w:ascii="Times New Roman" w:hAnsi="Times New Roman" w:cs="Times New Roman"/>
          <w:sz w:val="24"/>
          <w:szCs w:val="24"/>
        </w:rPr>
        <w:t>oznaczenie miejsca i czasu przeprowadzenia konkursu;</w:t>
      </w:r>
    </w:p>
    <w:p w:rsidR="00E868E7" w:rsidRPr="0028634A" w:rsidRDefault="00E868E7" w:rsidP="00C7547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34A">
        <w:rPr>
          <w:rFonts w:ascii="Times New Roman" w:hAnsi="Times New Roman" w:cs="Times New Roman"/>
          <w:sz w:val="24"/>
          <w:szCs w:val="24"/>
        </w:rPr>
        <w:t>imiona i nazwiska członków Komisji Konkursowej;</w:t>
      </w:r>
    </w:p>
    <w:p w:rsidR="00E868E7" w:rsidRPr="0028634A" w:rsidRDefault="00E868E7" w:rsidP="00C7547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34A">
        <w:rPr>
          <w:rFonts w:ascii="Times New Roman" w:hAnsi="Times New Roman" w:cs="Times New Roman"/>
          <w:sz w:val="24"/>
          <w:szCs w:val="24"/>
        </w:rPr>
        <w:t>liczbę zgłoszonych ofert z zaznaczeniem ilości ofert z danego zakresu zadań priorytetowych;</w:t>
      </w:r>
    </w:p>
    <w:p w:rsidR="00E868E7" w:rsidRPr="0028634A" w:rsidRDefault="00E868E7" w:rsidP="00C7547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34A">
        <w:rPr>
          <w:rFonts w:ascii="Times New Roman" w:hAnsi="Times New Roman" w:cs="Times New Roman"/>
          <w:sz w:val="24"/>
          <w:szCs w:val="24"/>
        </w:rPr>
        <w:t>wskazanie ofert spełniające warunki formalne;</w:t>
      </w:r>
    </w:p>
    <w:p w:rsidR="00E868E7" w:rsidRPr="0028634A" w:rsidRDefault="00E868E7" w:rsidP="00C7547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34A">
        <w:rPr>
          <w:rFonts w:ascii="Times New Roman" w:hAnsi="Times New Roman" w:cs="Times New Roman"/>
          <w:sz w:val="24"/>
          <w:szCs w:val="24"/>
        </w:rPr>
        <w:t>wskazanie ofert nie spełniających warunków formalnych;</w:t>
      </w:r>
    </w:p>
    <w:p w:rsidR="00E868E7" w:rsidRPr="0028634A" w:rsidRDefault="00E868E7" w:rsidP="00C7547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34A">
        <w:rPr>
          <w:rFonts w:ascii="Times New Roman" w:hAnsi="Times New Roman" w:cs="Times New Roman"/>
          <w:sz w:val="24"/>
          <w:szCs w:val="24"/>
        </w:rPr>
        <w:t>wskazanie listę rekomendowanych przez Komisję ofert, na które proponuje się udzielić dotację;</w:t>
      </w:r>
    </w:p>
    <w:p w:rsidR="00E868E7" w:rsidRPr="0028634A" w:rsidRDefault="00E868E7" w:rsidP="00C7547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34A">
        <w:rPr>
          <w:rFonts w:ascii="Times New Roman" w:hAnsi="Times New Roman" w:cs="Times New Roman"/>
          <w:sz w:val="24"/>
          <w:szCs w:val="24"/>
        </w:rPr>
        <w:t xml:space="preserve">wskazanie ofert, na które nie proponuje się przyznania dofinansowania, wraz </w:t>
      </w:r>
      <w:r w:rsidRPr="0028634A">
        <w:rPr>
          <w:rFonts w:ascii="Times New Roman" w:hAnsi="Times New Roman" w:cs="Times New Roman"/>
          <w:sz w:val="24"/>
          <w:szCs w:val="24"/>
        </w:rPr>
        <w:br/>
        <w:t>z uzasadnieniem;</w:t>
      </w:r>
    </w:p>
    <w:p w:rsidR="00E868E7" w:rsidRDefault="00E868E7" w:rsidP="00C7547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34A">
        <w:rPr>
          <w:rFonts w:ascii="Times New Roman" w:hAnsi="Times New Roman" w:cs="Times New Roman"/>
          <w:sz w:val="24"/>
          <w:szCs w:val="24"/>
        </w:rPr>
        <w:t>podpisy członków Komisji.</w:t>
      </w:r>
    </w:p>
    <w:p w:rsidR="0028634A" w:rsidRPr="0028634A" w:rsidRDefault="0028634A" w:rsidP="00C75474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868E7" w:rsidRPr="00966AFB" w:rsidRDefault="0028634A" w:rsidP="00C754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E868E7">
        <w:rPr>
          <w:rFonts w:ascii="Times New Roman" w:hAnsi="Times New Roman" w:cs="Times New Roman"/>
          <w:sz w:val="24"/>
          <w:szCs w:val="24"/>
        </w:rPr>
        <w:t xml:space="preserve">.  </w:t>
      </w:r>
      <w:r w:rsidR="00E868E7" w:rsidRPr="00966AFB">
        <w:rPr>
          <w:rFonts w:ascii="Times New Roman" w:hAnsi="Times New Roman" w:cs="Times New Roman"/>
          <w:sz w:val="24"/>
          <w:szCs w:val="24"/>
        </w:rPr>
        <w:t>Protokół podpisują wszyscy członkowie Komisji dokonujący oceny ofert.</w:t>
      </w:r>
    </w:p>
    <w:p w:rsidR="00E868E7" w:rsidRPr="00966AFB" w:rsidRDefault="0028634A" w:rsidP="00C754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E868E7">
        <w:rPr>
          <w:rFonts w:ascii="Times New Roman" w:hAnsi="Times New Roman" w:cs="Times New Roman"/>
          <w:sz w:val="24"/>
          <w:szCs w:val="24"/>
        </w:rPr>
        <w:t xml:space="preserve">.  </w:t>
      </w:r>
      <w:r w:rsidR="00E868E7" w:rsidRPr="00966AFB">
        <w:rPr>
          <w:rFonts w:ascii="Times New Roman" w:hAnsi="Times New Roman" w:cs="Times New Roman"/>
          <w:sz w:val="24"/>
          <w:szCs w:val="24"/>
        </w:rPr>
        <w:t>Protokół z przebiegu otwartego konkursu ofert oraz poz</w:t>
      </w:r>
      <w:r w:rsidR="00C75474">
        <w:rPr>
          <w:rFonts w:ascii="Times New Roman" w:hAnsi="Times New Roman" w:cs="Times New Roman"/>
          <w:sz w:val="24"/>
          <w:szCs w:val="24"/>
        </w:rPr>
        <w:t>ostałą dokumentację konkursową p</w:t>
      </w:r>
      <w:r w:rsidR="00E868E7" w:rsidRPr="00966AFB">
        <w:rPr>
          <w:rFonts w:ascii="Times New Roman" w:hAnsi="Times New Roman" w:cs="Times New Roman"/>
          <w:sz w:val="24"/>
          <w:szCs w:val="24"/>
        </w:rPr>
        <w:t>rzewodniczący Komisji przedkłada Burmistrzowi Wyśmierzyc..</w:t>
      </w:r>
    </w:p>
    <w:p w:rsidR="00E868E7" w:rsidRPr="0028634A" w:rsidRDefault="0028634A" w:rsidP="00C754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E868E7">
        <w:rPr>
          <w:rFonts w:ascii="Times New Roman" w:hAnsi="Times New Roman" w:cs="Times New Roman"/>
          <w:sz w:val="24"/>
          <w:szCs w:val="24"/>
        </w:rPr>
        <w:t xml:space="preserve">.  </w:t>
      </w:r>
      <w:r w:rsidR="00E868E7" w:rsidRPr="00966AFB">
        <w:rPr>
          <w:rFonts w:ascii="Times New Roman" w:hAnsi="Times New Roman" w:cs="Times New Roman"/>
          <w:sz w:val="24"/>
          <w:szCs w:val="24"/>
        </w:rPr>
        <w:t xml:space="preserve">Ostateczną decyzję w sprawie wyboru ofert wraz z określeniem wysokości przyznanych kwot dotacji, podejmuje </w:t>
      </w:r>
      <w:r>
        <w:rPr>
          <w:rFonts w:ascii="Times New Roman" w:hAnsi="Times New Roman" w:cs="Times New Roman"/>
          <w:sz w:val="24"/>
          <w:szCs w:val="24"/>
        </w:rPr>
        <w:t>Burmistrz Wyśmierzyc.</w:t>
      </w:r>
    </w:p>
    <w:p w:rsidR="00682ADD" w:rsidRPr="00682ADD" w:rsidRDefault="00682ADD" w:rsidP="00C75474">
      <w:pPr>
        <w:pStyle w:val="Akapitzlist"/>
        <w:ind w:left="360"/>
        <w:jc w:val="both"/>
        <w:rPr>
          <w:rFonts w:ascii="Times New Roman" w:hAnsi="Times New Roman" w:cs="Times New Roman"/>
        </w:rPr>
      </w:pPr>
    </w:p>
    <w:p w:rsidR="004369E3" w:rsidRPr="00B24C54" w:rsidRDefault="004369E3" w:rsidP="00C7547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sectPr w:rsidR="004369E3" w:rsidRPr="00B24C54" w:rsidSect="00882C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5D25" w:rsidRDefault="007A5D25" w:rsidP="004369E3">
      <w:pPr>
        <w:spacing w:after="0" w:line="240" w:lineRule="auto"/>
      </w:pPr>
      <w:r>
        <w:separator/>
      </w:r>
    </w:p>
  </w:endnote>
  <w:endnote w:type="continuationSeparator" w:id="1">
    <w:p w:rsidR="007A5D25" w:rsidRDefault="007A5D25" w:rsidP="00436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5D25" w:rsidRDefault="007A5D25" w:rsidP="004369E3">
      <w:pPr>
        <w:spacing w:after="0" w:line="240" w:lineRule="auto"/>
      </w:pPr>
      <w:r>
        <w:separator/>
      </w:r>
    </w:p>
  </w:footnote>
  <w:footnote w:type="continuationSeparator" w:id="1">
    <w:p w:rsidR="007A5D25" w:rsidRDefault="007A5D25" w:rsidP="004369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2D88"/>
    <w:multiLevelType w:val="hybridMultilevel"/>
    <w:tmpl w:val="D228E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D123A"/>
    <w:multiLevelType w:val="hybridMultilevel"/>
    <w:tmpl w:val="F0848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E7A04"/>
    <w:multiLevelType w:val="hybridMultilevel"/>
    <w:tmpl w:val="8C4A72AE"/>
    <w:lvl w:ilvl="0" w:tplc="1F22DFBC">
      <w:start w:val="1"/>
      <w:numFmt w:val="decimal"/>
      <w:lvlText w:val="%1."/>
      <w:lvlJc w:val="left"/>
      <w:pPr>
        <w:tabs>
          <w:tab w:val="num" w:pos="436"/>
        </w:tabs>
        <w:ind w:left="436" w:hanging="43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>
    <w:nsid w:val="05CC1800"/>
    <w:multiLevelType w:val="hybridMultilevel"/>
    <w:tmpl w:val="D8781E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2590C"/>
    <w:multiLevelType w:val="hybridMultilevel"/>
    <w:tmpl w:val="CEAA0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AE6FAA"/>
    <w:multiLevelType w:val="hybridMultilevel"/>
    <w:tmpl w:val="9B48A6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C166F47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B45E05"/>
    <w:multiLevelType w:val="hybridMultilevel"/>
    <w:tmpl w:val="84A63D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87F6C"/>
    <w:multiLevelType w:val="hybridMultilevel"/>
    <w:tmpl w:val="28A478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F67B69"/>
    <w:multiLevelType w:val="hybridMultilevel"/>
    <w:tmpl w:val="80189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5765E8"/>
    <w:multiLevelType w:val="hybridMultilevel"/>
    <w:tmpl w:val="68561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E94891"/>
    <w:multiLevelType w:val="hybridMultilevel"/>
    <w:tmpl w:val="360CCD4C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>
    <w:nsid w:val="2912608A"/>
    <w:multiLevelType w:val="hybridMultilevel"/>
    <w:tmpl w:val="9B00E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9B718E"/>
    <w:multiLevelType w:val="hybridMultilevel"/>
    <w:tmpl w:val="65BA2B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AF7687"/>
    <w:multiLevelType w:val="hybridMultilevel"/>
    <w:tmpl w:val="D4D0CC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5161B7"/>
    <w:multiLevelType w:val="hybridMultilevel"/>
    <w:tmpl w:val="08CAA5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455BD1"/>
    <w:multiLevelType w:val="hybridMultilevel"/>
    <w:tmpl w:val="34A043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F62D82"/>
    <w:multiLevelType w:val="hybridMultilevel"/>
    <w:tmpl w:val="05EC88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8741A5"/>
    <w:multiLevelType w:val="hybridMultilevel"/>
    <w:tmpl w:val="4D46F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DA6947"/>
    <w:multiLevelType w:val="hybridMultilevel"/>
    <w:tmpl w:val="07F49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5D68AC"/>
    <w:multiLevelType w:val="hybridMultilevel"/>
    <w:tmpl w:val="CB20151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1307FF0"/>
    <w:multiLevelType w:val="hybridMultilevel"/>
    <w:tmpl w:val="E18C322C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1">
    <w:nsid w:val="45452E6E"/>
    <w:multiLevelType w:val="hybridMultilevel"/>
    <w:tmpl w:val="C6702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0B0ED0"/>
    <w:multiLevelType w:val="hybridMultilevel"/>
    <w:tmpl w:val="22F450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F5143B"/>
    <w:multiLevelType w:val="hybridMultilevel"/>
    <w:tmpl w:val="A8C8A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7164AD"/>
    <w:multiLevelType w:val="hybridMultilevel"/>
    <w:tmpl w:val="0628A0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1246D9B"/>
    <w:multiLevelType w:val="hybridMultilevel"/>
    <w:tmpl w:val="3B1AB202"/>
    <w:lvl w:ilvl="0" w:tplc="8D92AAFC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B1313A2"/>
    <w:multiLevelType w:val="hybridMultilevel"/>
    <w:tmpl w:val="C7DA8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E94330"/>
    <w:multiLevelType w:val="hybridMultilevel"/>
    <w:tmpl w:val="8A369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893DE8"/>
    <w:multiLevelType w:val="hybridMultilevel"/>
    <w:tmpl w:val="B01A52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5464F84"/>
    <w:multiLevelType w:val="hybridMultilevel"/>
    <w:tmpl w:val="4D52C25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>
    <w:nsid w:val="7AAC77B7"/>
    <w:multiLevelType w:val="hybridMultilevel"/>
    <w:tmpl w:val="E098A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E93734"/>
    <w:multiLevelType w:val="hybridMultilevel"/>
    <w:tmpl w:val="EA74FC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DA53FB"/>
    <w:multiLevelType w:val="hybridMultilevel"/>
    <w:tmpl w:val="11F8B31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1"/>
  </w:num>
  <w:num w:numId="2">
    <w:abstractNumId w:val="2"/>
  </w:num>
  <w:num w:numId="3">
    <w:abstractNumId w:val="25"/>
  </w:num>
  <w:num w:numId="4">
    <w:abstractNumId w:val="5"/>
  </w:num>
  <w:num w:numId="5">
    <w:abstractNumId w:val="20"/>
  </w:num>
  <w:num w:numId="6">
    <w:abstractNumId w:val="19"/>
  </w:num>
  <w:num w:numId="7">
    <w:abstractNumId w:val="14"/>
  </w:num>
  <w:num w:numId="8">
    <w:abstractNumId w:val="17"/>
  </w:num>
  <w:num w:numId="9">
    <w:abstractNumId w:val="12"/>
  </w:num>
  <w:num w:numId="10">
    <w:abstractNumId w:val="10"/>
  </w:num>
  <w:num w:numId="11">
    <w:abstractNumId w:val="15"/>
  </w:num>
  <w:num w:numId="12">
    <w:abstractNumId w:val="23"/>
  </w:num>
  <w:num w:numId="13">
    <w:abstractNumId w:val="29"/>
  </w:num>
  <w:num w:numId="14">
    <w:abstractNumId w:val="21"/>
  </w:num>
  <w:num w:numId="15">
    <w:abstractNumId w:val="28"/>
  </w:num>
  <w:num w:numId="16">
    <w:abstractNumId w:val="24"/>
  </w:num>
  <w:num w:numId="17">
    <w:abstractNumId w:val="13"/>
  </w:num>
  <w:num w:numId="18">
    <w:abstractNumId w:val="3"/>
  </w:num>
  <w:num w:numId="19">
    <w:abstractNumId w:val="22"/>
  </w:num>
  <w:num w:numId="20">
    <w:abstractNumId w:val="11"/>
  </w:num>
  <w:num w:numId="21">
    <w:abstractNumId w:val="32"/>
  </w:num>
  <w:num w:numId="22">
    <w:abstractNumId w:val="4"/>
  </w:num>
  <w:num w:numId="23">
    <w:abstractNumId w:val="9"/>
  </w:num>
  <w:num w:numId="24">
    <w:abstractNumId w:val="7"/>
  </w:num>
  <w:num w:numId="25">
    <w:abstractNumId w:val="18"/>
  </w:num>
  <w:num w:numId="26">
    <w:abstractNumId w:val="16"/>
  </w:num>
  <w:num w:numId="27">
    <w:abstractNumId w:val="8"/>
  </w:num>
  <w:num w:numId="28">
    <w:abstractNumId w:val="27"/>
  </w:num>
  <w:num w:numId="29">
    <w:abstractNumId w:val="1"/>
  </w:num>
  <w:num w:numId="30">
    <w:abstractNumId w:val="26"/>
  </w:num>
  <w:num w:numId="31">
    <w:abstractNumId w:val="30"/>
  </w:num>
  <w:num w:numId="32">
    <w:abstractNumId w:val="6"/>
  </w:num>
  <w:num w:numId="3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69E3"/>
    <w:rsid w:val="000430F7"/>
    <w:rsid w:val="00074334"/>
    <w:rsid w:val="000C6CA9"/>
    <w:rsid w:val="00101E88"/>
    <w:rsid w:val="001262AE"/>
    <w:rsid w:val="001369C7"/>
    <w:rsid w:val="001928D1"/>
    <w:rsid w:val="00213111"/>
    <w:rsid w:val="0028634A"/>
    <w:rsid w:val="002E73AB"/>
    <w:rsid w:val="002F3FEF"/>
    <w:rsid w:val="003D249B"/>
    <w:rsid w:val="003F43AF"/>
    <w:rsid w:val="004269B7"/>
    <w:rsid w:val="004369E3"/>
    <w:rsid w:val="005204E1"/>
    <w:rsid w:val="00577C8A"/>
    <w:rsid w:val="005F0E72"/>
    <w:rsid w:val="006715ED"/>
    <w:rsid w:val="00682ADD"/>
    <w:rsid w:val="00684EE0"/>
    <w:rsid w:val="006A779F"/>
    <w:rsid w:val="007450CE"/>
    <w:rsid w:val="00777289"/>
    <w:rsid w:val="007979ED"/>
    <w:rsid w:val="007A5D25"/>
    <w:rsid w:val="00882CB5"/>
    <w:rsid w:val="008F5307"/>
    <w:rsid w:val="00942858"/>
    <w:rsid w:val="009A31E3"/>
    <w:rsid w:val="00A86808"/>
    <w:rsid w:val="00B24C54"/>
    <w:rsid w:val="00C36A0D"/>
    <w:rsid w:val="00C75474"/>
    <w:rsid w:val="00D002F7"/>
    <w:rsid w:val="00D47DD0"/>
    <w:rsid w:val="00DA7B67"/>
    <w:rsid w:val="00E868E7"/>
    <w:rsid w:val="00EA2B9C"/>
    <w:rsid w:val="00EE33E2"/>
    <w:rsid w:val="00F32FE3"/>
    <w:rsid w:val="00F4477E"/>
    <w:rsid w:val="00F945DC"/>
    <w:rsid w:val="00FC3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C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369E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369E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369E3"/>
    <w:rPr>
      <w:vertAlign w:val="superscript"/>
    </w:rPr>
  </w:style>
  <w:style w:type="paragraph" w:styleId="Akapitzlist">
    <w:name w:val="List Paragraph"/>
    <w:basedOn w:val="Normalny"/>
    <w:uiPriority w:val="34"/>
    <w:qFormat/>
    <w:rsid w:val="000430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717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Esprimo</dc:creator>
  <cp:keywords/>
  <dc:description/>
  <cp:lastModifiedBy>Esprimo</cp:lastModifiedBy>
  <cp:revision>15</cp:revision>
  <cp:lastPrinted>2017-04-11T11:46:00Z</cp:lastPrinted>
  <dcterms:created xsi:type="dcterms:W3CDTF">2015-02-27T10:28:00Z</dcterms:created>
  <dcterms:modified xsi:type="dcterms:W3CDTF">2017-04-11T12:01:00Z</dcterms:modified>
</cp:coreProperties>
</file>