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7BB" w:rsidRPr="00EF37BB" w:rsidRDefault="00EF37BB" w:rsidP="00EF37BB">
      <w:pPr>
        <w:spacing w:before="100" w:beforeAutospacing="1" w:after="100" w:afterAutospacing="1" w:line="240" w:lineRule="auto"/>
        <w:ind w:left="75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                                               </w:t>
      </w:r>
      <w:r w:rsidR="00CF2B5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</w:t>
      </w:r>
      <w:r w:rsidRPr="00EF37B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Zał</w:t>
      </w:r>
      <w:r w:rsidR="0047326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ącznik do zarządzenia nr 11</w:t>
      </w:r>
      <w:r w:rsidR="0014105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/2017</w:t>
      </w:r>
      <w:r w:rsidRPr="00EF37B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                                                                       </w:t>
      </w:r>
      <w:r w:rsidR="00CF2B5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</w:t>
      </w:r>
      <w:r w:rsidRPr="00EF37B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Burmistrza Wyśmierzyc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                                                                         </w:t>
      </w:r>
      <w:r w:rsidR="00CF2B5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</w:t>
      </w:r>
      <w:r w:rsidR="0047326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dnia 20.03.</w:t>
      </w:r>
      <w:r w:rsidR="0014105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2017</w:t>
      </w:r>
      <w:r w:rsidRPr="00EF37B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r.</w:t>
      </w:r>
    </w:p>
    <w:p w:rsidR="00EF37BB" w:rsidRDefault="00EF37BB" w:rsidP="009B3E75">
      <w:pPr>
        <w:spacing w:before="100" w:beforeAutospacing="1" w:after="100" w:afterAutospacing="1" w:line="240" w:lineRule="auto"/>
        <w:ind w:left="7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B3E75" w:rsidRPr="00BE5258" w:rsidRDefault="009B3E75" w:rsidP="00BE5258">
      <w:pPr>
        <w:spacing w:before="100" w:beforeAutospacing="1" w:after="100" w:afterAutospacing="1" w:line="240" w:lineRule="auto"/>
        <w:ind w:left="7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 Wyśmierzyc</w:t>
      </w:r>
    </w:p>
    <w:p w:rsidR="009B3E75" w:rsidRPr="00BE5258" w:rsidRDefault="009B3E75" w:rsidP="00BE5258">
      <w:pPr>
        <w:spacing w:before="100" w:beforeAutospacing="1" w:after="100" w:afterAutospacing="1" w:line="240" w:lineRule="auto"/>
        <w:ind w:left="7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</w:t>
      </w:r>
    </w:p>
    <w:p w:rsidR="00141051" w:rsidRPr="00BE5258" w:rsidRDefault="009B3E75" w:rsidP="00BE52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otwarty konkurs ofert </w:t>
      </w:r>
      <w:r w:rsidR="00141051"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wybór operatora realizacji zadania publicznego w roku 2017</w:t>
      </w:r>
    </w:p>
    <w:p w:rsidR="00214399" w:rsidRPr="00BE5258" w:rsidRDefault="009B3E75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Rodzaj zadania:</w:t>
      </w:r>
    </w:p>
    <w:p w:rsidR="009B3E75" w:rsidRPr="00BE5258" w:rsidRDefault="00214399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otwartego konkursu ofert </w:t>
      </w:r>
      <w:r w:rsidR="009B3E75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wsparcie realizacji zadania z zakresu oświaty 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B3E75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i wychowania.</w:t>
      </w:r>
    </w:p>
    <w:p w:rsidR="009B3E75" w:rsidRPr="00BE5258" w:rsidRDefault="009B3E75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zadania:</w:t>
      </w:r>
    </w:p>
    <w:p w:rsidR="009B3E75" w:rsidRPr="00BE5258" w:rsidRDefault="009B3E75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 zajęć</w:t>
      </w:r>
      <w:r w:rsidR="00141051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, warsztatów, spotkań,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41051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wyjazdów 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charakterze opiekuńczym, wychowawczym, rozwijających zainteresowania, zamiłowania i uzdolnienia dzieci </w:t>
      </w:r>
      <w:r w:rsidR="00214399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i młodzieży.</w:t>
      </w:r>
    </w:p>
    <w:p w:rsidR="009B3E75" w:rsidRPr="00BE5258" w:rsidRDefault="009B3E75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  Wysokość środków publicznych przeznaczonych na realizację zadań:</w:t>
      </w:r>
    </w:p>
    <w:p w:rsidR="009B3E75" w:rsidRPr="00BE5258" w:rsidRDefault="009B3E75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środków publicznych przeznaczon</w:t>
      </w:r>
      <w:r w:rsidR="00141051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ych na realizację zadań wynosi 5.000,00 złotych (słownie: pięć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tysięcy złotych).    </w:t>
      </w:r>
    </w:p>
    <w:p w:rsidR="009B3E75" w:rsidRPr="00BE5258" w:rsidRDefault="009B3E75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  Zasady przyznania dotacji:</w:t>
      </w:r>
    </w:p>
    <w:p w:rsidR="00CF2B55" w:rsidRDefault="000F239A" w:rsidP="00BE5258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otwartego konkursu</w:t>
      </w:r>
      <w:r w:rsidR="00B62F6B"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wybór</w:t>
      </w:r>
      <w:r w:rsidR="00141051"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podmiotu, zwanego dalej operatorem, </w:t>
      </w:r>
      <w:r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 wyłoni realizatorów projektów, zawrze z ni</w:t>
      </w:r>
      <w:r w:rsidR="00CA57D0">
        <w:rPr>
          <w:rFonts w:ascii="Times New Roman" w:eastAsia="Times New Roman" w:hAnsi="Times New Roman" w:cs="Times New Roman"/>
          <w:sz w:val="24"/>
          <w:szCs w:val="24"/>
          <w:lang w:eastAsia="pl-PL"/>
        </w:rPr>
        <w:t>mi umowy,</w:t>
      </w:r>
      <w:r w:rsid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C0F0D"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przekaże </w:t>
      </w:r>
      <w:r w:rsidR="00CF2B55"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rozliczy </w:t>
      </w:r>
      <w:r w:rsidR="005C0F0D"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</w:t>
      </w:r>
      <w:r w:rsid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finansowe przeznaczone </w:t>
      </w:r>
      <w:r w:rsidR="005C0F0D"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>na realizacj</w:t>
      </w:r>
      <w:r w:rsidR="00CA57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 projektów oraz będzie monitorował ich przebieg.  </w:t>
      </w:r>
    </w:p>
    <w:p w:rsidR="00560FA2" w:rsidRPr="00CF2B55" w:rsidRDefault="0096483B" w:rsidP="00BE5258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przyznanie dofinansowania w ramach otwartego konkursu ofert mogą ubiegać się </w:t>
      </w:r>
      <w:r w:rsidR="005C0F0D"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organizacje pozarządowe oraz inne podmioty wy</w:t>
      </w:r>
      <w:r w:rsidR="000C68CC"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>mienione w art.3 ust.</w:t>
      </w:r>
      <w:r w:rsidR="005C0F0D"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z dnia </w:t>
      </w:r>
      <w:r w:rsidR="00BE5258"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C0F0D"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 kwietnia 2003r. o działalności pożytku publicznego i wolontariacie. </w:t>
      </w:r>
    </w:p>
    <w:p w:rsidR="00560FA2" w:rsidRPr="00BE5258" w:rsidRDefault="009B3E75" w:rsidP="00BE5258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konkursowe odbędzie się zgodnie z zasadami określonymi w ustawie z dnia 24 kwietnia 2003r. o działalności pożytku publicznego i wolontariacie </w:t>
      </w:r>
    </w:p>
    <w:p w:rsidR="00560FA2" w:rsidRPr="00BE5258" w:rsidRDefault="005C0F0D" w:rsidP="00BE5258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W/w zadanie będzie realizowane w formie wsparcia, o którym mowa w art.11 ust.1 pkt</w:t>
      </w:r>
      <w:r w:rsidR="00B62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1 ustawy z dnia 24 kwietnia 2003r. o działalności pożytku publicznego i wolontariacie</w:t>
      </w:r>
      <w:r w:rsidR="0096483B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B3E75" w:rsidRPr="00BE5258" w:rsidRDefault="009B3E75" w:rsidP="00BE5258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ubiegania się o dofinansowanie realizacji zadania publicznego jest złożenie formularza ofertowego zgodnego z</w:t>
      </w:r>
      <w:r w:rsidR="0096483B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wzorem określonym w  Rozporządzeniu 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Ministra</w:t>
      </w:r>
      <w:r w:rsidR="0096483B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Rodziny,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Pracy i Polit</w:t>
      </w:r>
      <w:r w:rsidR="0096483B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yki Społecznej z dnia 17 sierpnia   2016 </w:t>
      </w:r>
      <w:r w:rsidR="00560FA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w sprawie wzorów ofert </w:t>
      </w:r>
      <w:r w:rsid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60FA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i ramowych  wzorów  umów  dotyczących realizacji zadań  publicznych oraz wzorów sprawozdań z wykonywania tych  zadań (Dz. U. z 2016 r. poz. 1300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0C68CC" w:rsidRPr="00BE5258" w:rsidRDefault="00560FA2" w:rsidP="00BE5258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Oferty, które nie spełnią wymogów formalnych , nie będą rozpatrywane pod względem merytorycznym.</w:t>
      </w:r>
      <w:r w:rsidR="000C68CC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Rozpatrywane będą wyłącznie oferty kompletne i prawidłowe, złożone na właściwym formularzu w terminie określonym w ogłoszeniu konkursowym.</w:t>
      </w:r>
    </w:p>
    <w:p w:rsidR="00560FA2" w:rsidRPr="00BE5258" w:rsidRDefault="00560FA2" w:rsidP="00BE5258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niniejszego otwartego konkursu ofert każdy podmiot może </w:t>
      </w:r>
      <w:r w:rsidR="000C68CC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złożyć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maksymalnie 1 ofertę.</w:t>
      </w:r>
    </w:p>
    <w:p w:rsidR="009B3E75" w:rsidRPr="00BE5258" w:rsidRDefault="009B3E75" w:rsidP="00BE5258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Złożenie oferty nie jest jednoznaczne z przyznaniem dotacji. Dotację na realizację  zadania otrzymają podmioty, które zostaną wybrane w niniejszym postępowaniu konkursowym.</w:t>
      </w:r>
    </w:p>
    <w:p w:rsidR="000C68CC" w:rsidRPr="00BE5258" w:rsidRDefault="00340033" w:rsidP="00BE5258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suma wnioskowanego dofinansowania, wynikająca ze złożonych ofert, przekracza wysokość środków przeznaczonych na realizację zadań, Burmistrz Wyśmierzyc zastrzega sobie możliwość zmniejszenia wysokości dofinansowania, stosownie do zaplanowanych środków.</w:t>
      </w:r>
    </w:p>
    <w:p w:rsidR="009B3E75" w:rsidRPr="00BE5258" w:rsidRDefault="009B3E75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 Termin i warunki realizacji zadania:</w:t>
      </w:r>
    </w:p>
    <w:p w:rsidR="00214399" w:rsidRPr="00BE5258" w:rsidRDefault="009B3E75" w:rsidP="00BE525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realizacji zadania ustala się </w:t>
      </w:r>
      <w:bookmarkStart w:id="0" w:name="_GoBack"/>
      <w:bookmarkEnd w:id="0"/>
      <w:r w:rsidR="00340033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na okres: od dnia podpisania umowy do 31 grudnia 2017r.</w:t>
      </w:r>
    </w:p>
    <w:p w:rsidR="00214399" w:rsidRPr="00BE5258" w:rsidRDefault="00214399" w:rsidP="00BE525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Warunkiem zlecenia zadania jest przedstawienie przez </w:t>
      </w:r>
      <w:r w:rsidR="00007343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operatora</w:t>
      </w:r>
      <w:r w:rsidR="006F0E3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 zawierającego:</w:t>
      </w:r>
      <w:r w:rsidR="00007343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</w:t>
      </w:r>
      <w:r w:rsidR="00D173A7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zasad</w:t>
      </w:r>
      <w:r w:rsidR="006F0E3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D173A7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="006F0E3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tryb</w:t>
      </w:r>
      <w:r w:rsidR="00007343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przeprowadzania konkursu na realizatorów projektów, </w:t>
      </w:r>
      <w:r w:rsidR="00007343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</w:t>
      </w:r>
      <w:r w:rsidR="006F0E3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</w:t>
      </w:r>
      <w:r w:rsidR="00D173A7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="006F0E3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</w:t>
      </w:r>
      <w:r w:rsidR="00007343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wyboru realizatorów projektów,</w:t>
      </w:r>
      <w:r w:rsidR="00007343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</w:t>
      </w:r>
      <w:r w:rsidR="00D173A7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zasad</w:t>
      </w:r>
      <w:r w:rsidR="006F0E3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D173A7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="006F0E3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</w:t>
      </w:r>
      <w:r w:rsidR="00007343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monitorowania </w:t>
      </w:r>
      <w:r w:rsidR="00D173A7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oceny </w:t>
      </w:r>
      <w:r w:rsidR="00007343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projektów</w:t>
      </w:r>
      <w:r w:rsidR="00B62F6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007343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F0E3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07343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6F0E3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rozliczenia</w:t>
      </w:r>
      <w:r w:rsidR="00007343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środków przyznanych na realizację każdego z projektów. </w:t>
      </w:r>
    </w:p>
    <w:p w:rsidR="00214399" w:rsidRPr="00BE5258" w:rsidRDefault="009B3E75" w:rsidP="00BE525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zawarcia umowy jest:</w:t>
      </w:r>
      <w:r w:rsidR="008B42B9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214399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złożenie </w:t>
      </w:r>
      <w:r w:rsidR="008B42B9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zaktualizowanego 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opisu poszczególnych działań, harmonogramu, kosztorysu </w:t>
      </w:r>
      <w:r w:rsidR="00214399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wystąpienia zmian w stosunku do złożonej oferty).</w:t>
      </w:r>
      <w:r w:rsidR="008B42B9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214399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oświadczenia o zgodności danych zawartych w KRS lub innym rejestrze lub ewidencji ze stanem faktycznym i prawnym istniejącym w dniu zawarcia umow</w:t>
      </w:r>
      <w:r w:rsidR="008B42B9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y.</w:t>
      </w:r>
    </w:p>
    <w:p w:rsidR="00214399" w:rsidRPr="00BE5258" w:rsidRDefault="00214399" w:rsidP="00BE525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i ostateczne warunki realizacji zadania, jego finansowania i rozliczenia zostaną określone w umowie zawartej pomiędzy operatorem a Gminą Wyśmierzyce. Wzór umowy jest </w:t>
      </w:r>
      <w:r w:rsidR="006F0E3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określony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Rozporządzeniu  Ministra Rodziny, Pracy i Polityki Społecznej z dnia 17 sierpnia   2016 r. w sprawie wzorów ofert i ramowych  wzorów  umów  dotyczących realizacji zadań  publicznych oraz wzorów sprawozdań </w:t>
      </w:r>
      <w:r w:rsid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z wykonywania tych  zadań (Dz. U. z 2016 r. poz. 1300).</w:t>
      </w:r>
    </w:p>
    <w:p w:rsidR="00007343" w:rsidRPr="00BE5258" w:rsidRDefault="00007343" w:rsidP="00BE525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Dotacja może być przyznana tylko projektom realizowanym na terenie gminy Wyśmierzyce lub/i na rzecz jej mieszkańców.</w:t>
      </w:r>
    </w:p>
    <w:p w:rsidR="006F0E32" w:rsidRPr="00BE5258" w:rsidRDefault="00D173A7" w:rsidP="00BE525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dofinansowania realizacji projektów jest dopuszczalny każdy rodzaj wkładu własnego ( finansowy oraz niefinansowy w postaci wkładu osobowego, w tym pracy społecznej członków i świadczeń wolontariuszy).</w:t>
      </w:r>
    </w:p>
    <w:p w:rsidR="009B3E75" w:rsidRPr="00BE5258" w:rsidRDefault="009B3E75" w:rsidP="00BE525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powinno być realizowane z najwyższą starannością w zakresie opisanym </w:t>
      </w:r>
      <w:r w:rsid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w ofercie, zgodnie z zawartą umową oraz obowiązującymi przepisami prawa.</w:t>
      </w:r>
    </w:p>
    <w:p w:rsidR="009B3E75" w:rsidRPr="00BE5258" w:rsidRDefault="009B3E75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  Termin składania ofert oraz termin i miejsce ich otwarcia.</w:t>
      </w:r>
    </w:p>
    <w:p w:rsidR="006F0E32" w:rsidRPr="00BE5258" w:rsidRDefault="009B3E75" w:rsidP="00BE5258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Oferty należy składać w Urzędzie Miejskim w Wyśmierzycach, pokój nr 202 (sekretariat), lub przesłać pocztą na adres: Urząd Miejski w Wyśmierzycach, ul. Mickiewicza 75, </w:t>
      </w:r>
      <w:r w:rsidR="00CA57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26-811 Wyśmierzyce, </w:t>
      </w:r>
      <w:r w:rsidR="00152C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11</w:t>
      </w:r>
      <w:r w:rsidR="006F0E32"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kwietnia  2017</w:t>
      </w:r>
      <w:r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 na formularzu określonym </w:t>
      </w:r>
      <w:r w:rsidR="006F0E3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Rozporządzeniem  Ministra Rodziny, Pracy i Polityki Społecznej z dnia 17 sierpnia   2016 r. w sprawie wzorów ofert i ramowych  wzorów  umów  dotyczących realizacji zadań  publicznych oraz wzorów sprawozdań z wykonywania tych  zadań (Dz. U. z 2016 r. </w:t>
      </w:r>
      <w:r w:rsidR="00CA57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F0E3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poz. 1300).</w:t>
      </w:r>
    </w:p>
    <w:p w:rsidR="009B3E75" w:rsidRPr="00CF2B55" w:rsidRDefault="005E116F" w:rsidP="00CF2B5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Wymagana dokumentacja: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1)</w:t>
      </w:r>
      <w:r w:rsid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F0E3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kopia</w:t>
      </w:r>
      <w:r w:rsidR="009B3E75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aktualnego odpisu z Krajowego Rejestr</w:t>
      </w:r>
      <w:r w:rsid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Sądowego, innego rejestru lub </w:t>
      </w:r>
      <w:r w:rsidR="009B3E75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ewidencji,</w:t>
      </w:r>
      <w:r w:rsidR="006F0E32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odpis musi być zgodny z aktualnym stanem faktycznym i prawnym. </w:t>
      </w:r>
      <w:r w:rsid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F0E32"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</w:t>
      </w:r>
      <w:r w:rsidR="00152CE3"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w postaci regulaminu zawierającego:</w:t>
      </w:r>
      <w:r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zasady i tryb przeprowadzania konkursu na realizatorów projektów, </w:t>
      </w:r>
      <w:r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-warunki i kryteria wyboru realizatorów projektów,</w:t>
      </w:r>
      <w:r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-zasady i sposób monitorowania  i oceny realizacji projektów </w:t>
      </w:r>
      <w:r w:rsidRP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-kryteria rozliczenia środków przyznanych na realizację każdego z projektów.</w:t>
      </w:r>
    </w:p>
    <w:p w:rsidR="00152CE3" w:rsidRPr="00BE5258" w:rsidRDefault="00152CE3" w:rsidP="00152CE3">
      <w:pPr>
        <w:pStyle w:val="Akapitzlist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116F" w:rsidRPr="00BE5258" w:rsidRDefault="005E116F" w:rsidP="00BE5258">
      <w:pPr>
        <w:pStyle w:val="Akapitzlist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3) aktualny statut operatora</w:t>
      </w:r>
    </w:p>
    <w:p w:rsidR="009B3E75" w:rsidRPr="00BE5258" w:rsidRDefault="009B3E75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Kopie dokumentów składane z ofertą powinny być poświadczone „ za zgodność </w:t>
      </w:r>
      <w:r w:rsid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z oryginałem” przez osobę upoważnioną do reprezentowania podmiotu składającego ofertę.</w:t>
      </w:r>
    </w:p>
    <w:p w:rsidR="009B3E75" w:rsidRPr="00BE5258" w:rsidRDefault="009B3E75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dostarczyć </w:t>
      </w:r>
      <w:r w:rsidR="005E116F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wyżej wymieniony adres 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osobiście lub pocztą w następująco oznakowanej kopercie: </w:t>
      </w:r>
      <w:r w:rsidR="005E116F"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„Otwarty konkurs ofert na wybór </w:t>
      </w:r>
      <w:r w:rsidR="00481CED"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operatora realizacji zadania publicznego </w:t>
      </w:r>
      <w:r w:rsidR="005E116F"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2017</w:t>
      </w:r>
      <w:r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  Zadanie z zakresu oświaty i wychowania.</w:t>
      </w:r>
      <w:r w:rsidR="00481CED"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” 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Na kopercie należy również umieścić nazwę wnioskodawcy i adres.</w:t>
      </w:r>
    </w:p>
    <w:p w:rsidR="009B3E75" w:rsidRPr="00BE5258" w:rsidRDefault="009B3E75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  </w:t>
      </w:r>
      <w:r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Termin, tryb i kryteria stosowane przy wyborze oferty</w:t>
      </w:r>
    </w:p>
    <w:p w:rsidR="009B3E75" w:rsidRPr="00BE5258" w:rsidRDefault="00481CED" w:rsidP="00BE525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ofert nastąpi 12 kwietnia  2017r., o godz. 10.00 w s</w:t>
      </w:r>
      <w:r w:rsidR="009B3E75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ali konferencyjnej Urzędu Miejskiego w Wyśmierzycach.</w:t>
      </w:r>
    </w:p>
    <w:p w:rsidR="009B3E75" w:rsidRPr="00BE5258" w:rsidRDefault="009B3E75" w:rsidP="00BE525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formalnej i merytorycznej złożonych ofert dokona komisja konkursowa powołana przez Burmistrza Wyśmierzyc.</w:t>
      </w:r>
    </w:p>
    <w:p w:rsidR="009B3E75" w:rsidRPr="00BE5258" w:rsidRDefault="009B3E75" w:rsidP="00BE525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Zasady działania komisji konkursowej określa  „Roczny program współpracy Gminy Wyśmierzyce z organizacjami pozarządowymi oraz podmiotami, o których mowa </w:t>
      </w:r>
      <w:r w:rsidR="00B62F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w art.3 ust.3 ustawy z dnia 24 kwietnia 2003r. o działalności pożytku publiczneg</w:t>
      </w:r>
      <w:r w:rsidR="00481CED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B62F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81CED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i o wolontariacie, na rok 2017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</w:p>
    <w:p w:rsidR="009B3E75" w:rsidRPr="00BE5258" w:rsidRDefault="009B3E75" w:rsidP="00BE525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ma miejsce również wówczas, gdy w wyniku ogłoszenia otwartego konkursu ofert złożona jest tylko jedna oferta.</w:t>
      </w:r>
    </w:p>
    <w:p w:rsidR="00DC2978" w:rsidRPr="00152CE3" w:rsidRDefault="009B3E75" w:rsidP="00CF2B5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Przy ocenie ofert komisja bierze pod uwagę następujące kryteria:</w:t>
      </w:r>
      <w:r w:rsidR="00DC2978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Kryteria formalne:</w:t>
      </w:r>
      <w:r w:rsid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1)</w:t>
      </w:r>
      <w:r w:rsid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C2978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481CED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ferta została złożona przez podmiot uprawniony</w:t>
      </w:r>
      <w:r w:rsid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</w:t>
      </w:r>
      <w:r w:rsid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81CED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została złożona w terminie określonym w ogłoszeniu o konkursie,</w:t>
      </w:r>
      <w:r w:rsid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</w:t>
      </w:r>
      <w:r w:rsid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81CED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się mieści w działalności statutowej oferenta i jest zgodne z rodzajem zadania </w:t>
      </w:r>
      <w:r w:rsid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="00481CED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określonym w ogłoszeniu o konkursie,</w:t>
      </w:r>
      <w:r w:rsid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4)</w:t>
      </w:r>
      <w:r w:rsid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A32DF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została złożona na obowiązującym wzorze oferty,</w:t>
      </w:r>
      <w:r w:rsid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5)</w:t>
      </w:r>
      <w:r w:rsid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oferent dysponuje odpowiednio wyszkoloną kadrą do realizacji zadania,</w:t>
      </w:r>
      <w:r w:rsid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6)</w:t>
      </w:r>
      <w:r w:rsid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oferta jest podpisana przez osoby uprawnione do składania oświadczeń woli zgodnie </w:t>
      </w:r>
      <w:r w:rsid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odpisem </w:t>
      </w:r>
      <w:r w:rsid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>z właściwego rejestru lub statutu,</w:t>
      </w:r>
      <w:r w:rsid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7)</w:t>
      </w:r>
      <w:r w:rsid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oferta zawiera wymagane załączniki.</w:t>
      </w:r>
      <w:r w:rsidR="00152CE3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52C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Kryteria merytoryczne:</w:t>
      </w:r>
      <w:r w:rsidR="00152CE3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1)</w:t>
      </w:r>
      <w:r w:rsidR="00152CE3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C2978" w:rsidRPr="00152CE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ocena jakości i możliwości realizacji zadania publicznego przez oferenta:</w:t>
      </w:r>
      <w:r w:rsidR="00DC2978" w:rsidRPr="00152CE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CF2B5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</w:t>
      </w:r>
      <w:r w:rsidR="00DC2978" w:rsidRPr="00152CE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-logiczna spójność oferty,</w:t>
      </w:r>
      <w:r w:rsidR="00DC2978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DC2978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>-kwalifikacje osób realizujących zadanie,</w:t>
      </w:r>
      <w:r w:rsidR="00DC2978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DC2978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B62F6B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przynajmniej 3-letnie </w:t>
      </w:r>
      <w:r w:rsidR="00DC2978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w realizacji podobnych zadań,</w:t>
      </w:r>
      <w:r w:rsidR="00152CE3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</w:t>
      </w:r>
      <w:r w:rsidR="00152CE3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C2978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 przedstawionego kosztorysu realizacji zadania i jego powiązania z zakresem rzeczowym</w:t>
      </w:r>
      <w:r w:rsidR="00BE5258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52CE3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</w:t>
      </w:r>
      <w:r w:rsidR="00152CE3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C2978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dotychczasowego doświadczenia oferenta w realizacji regrantingu</w:t>
      </w:r>
      <w:r w:rsidR="00CA57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152CE3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operator </w:t>
      </w:r>
      <w:r w:rsidR="00CF2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="00152CE3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>musi posiadać doświadczenie we wdrażaniu programów regrantingowych),</w:t>
      </w:r>
      <w:r w:rsidR="00152CE3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4)</w:t>
      </w:r>
      <w:r w:rsidR="00152CE3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E5258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ocena zasad i trybu przeprowadzania konkursu na realizatorów projektów, warunków </w:t>
      </w:r>
      <w:r w:rsidR="00B62F6B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E5258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kryteriów wyboru realizatorów projektów, zasad i sposobu monitorowania  i oceny </w:t>
      </w:r>
      <w:r w:rsidR="00BE5258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realizacji projektów oraz kryteriów rozliczenia środków przyznanych na r</w:t>
      </w:r>
      <w:r w:rsidR="00152CE3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>ealizację każdego z projektów.</w:t>
      </w:r>
      <w:r w:rsidR="00152CE3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5)</w:t>
      </w:r>
      <w:r w:rsidR="00152CE3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E5258" w:rsidRPr="00152CE3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wkładu własnego finansowego i niefinansowego.</w:t>
      </w:r>
    </w:p>
    <w:p w:rsidR="00BE5258" w:rsidRPr="00BE5258" w:rsidRDefault="009B3E75" w:rsidP="00BE5258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Z prac komisji konkursowej zostaje sporządzony protokół, który zostanie przedłożony Burmistrzowi Wyśmierzyc. </w:t>
      </w:r>
    </w:p>
    <w:p w:rsidR="00BE5258" w:rsidRPr="00BE5258" w:rsidRDefault="009B3E75" w:rsidP="00BE5258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Ostateczną decyzję w sprawie wyboru ofert wraz z określeniem wysokości przyznanych kwot dotacji, podejmuje Burmistrz Wyśmierzyc. Decyzja Burmistrza Wyśmierzyc </w:t>
      </w:r>
      <w:r w:rsidR="005270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o wyborze oferentów jest ostateczna i nie przysługuje od niej odwołanie.</w:t>
      </w:r>
    </w:p>
    <w:p w:rsidR="009B3E75" w:rsidRPr="00BE5258" w:rsidRDefault="009B3E75" w:rsidP="00BE5258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Wyniki konkursu zostaną podane do publicznej wiadomości w Biuletynie Informacji Publicznej Urzędu Miejskiego w Wyśmierzycach, na oficjalnej stronie internetowej Gminy Wyśmierzyce oraz  tablicy ogłoszeń Urzędu Miejskiego w Wyśmierzycach.</w:t>
      </w:r>
    </w:p>
    <w:p w:rsidR="009B3E75" w:rsidRPr="00BE5258" w:rsidRDefault="009B3E75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VII. Informacja o przekazanych środkach na zadania publiczne tego samego rodzaju: </w:t>
      </w:r>
      <w:r w:rsidR="00BE5258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E5258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roku 2016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Wyśmierzyce przekazała na realizację zadań publicznych</w:t>
      </w:r>
      <w:r w:rsid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tego samego rodzaju, 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organizacjom pozarządowym oraz  podmiotom, o których  mowa  w  art. 3</w:t>
      </w:r>
      <w:r w:rsidR="0089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ust.3 ustawy z dnia 24 kwietnia 2003r o działalności pożytku publicznego i o wolontariacie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</w:t>
      </w:r>
      <w:r w:rsidR="00BE5258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kwotę 6.000 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złotych.</w:t>
      </w:r>
    </w:p>
    <w:p w:rsidR="009B3E75" w:rsidRPr="00BE5258" w:rsidRDefault="009B3E75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9B3E75" w:rsidRPr="00BE5258" w:rsidRDefault="009B3E75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zamieszcza się w Biuletynie Informacji Publicznej: </w:t>
      </w:r>
      <w:hyperlink r:id="rId5" w:history="1">
        <w:r w:rsidRPr="00BE525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http://www.bip.wysmierzyce.pl</w:t>
        </w:r>
      </w:hyperlink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,  na stronie internetowej Urzędu: </w:t>
      </w:r>
      <w:hyperlink r:id="rId6" w:history="1">
        <w:r w:rsidRPr="00BE525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www.wysmierzyce.pl</w:t>
        </w:r>
      </w:hyperlink>
      <w:r w:rsidRPr="00BE5258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eastAsia="pl-PL"/>
        </w:rPr>
        <w:t> </w:t>
      </w: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w siedzibie Urzędu Miejskiego w Wyśmierzycach.</w:t>
      </w:r>
    </w:p>
    <w:p w:rsidR="009B3E75" w:rsidRPr="00BE5258" w:rsidRDefault="009B3E75" w:rsidP="00BE5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informacje na temat konkursu można uzyskać pod numerem telefonu </w:t>
      </w:r>
      <w:r w:rsidR="00BE5258" w:rsidRPr="00BE52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27013">
        <w:rPr>
          <w:rFonts w:ascii="Times New Roman" w:eastAsia="Times New Roman" w:hAnsi="Times New Roman" w:cs="Times New Roman"/>
          <w:sz w:val="24"/>
          <w:szCs w:val="24"/>
          <w:lang w:eastAsia="pl-PL"/>
        </w:rPr>
        <w:t>(48) 6157003 w. 113.</w:t>
      </w:r>
    </w:p>
    <w:p w:rsidR="009B3E75" w:rsidRPr="00152CE3" w:rsidRDefault="009B3E75" w:rsidP="00152C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25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                                                                                                             </w:t>
      </w:r>
      <w:r w:rsidR="0052701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 </w:t>
      </w:r>
    </w:p>
    <w:p w:rsidR="009B3E75" w:rsidRPr="00BE5258" w:rsidRDefault="009B3E75" w:rsidP="00BE525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C1D0B" w:rsidRDefault="00731AF2" w:rsidP="00731AF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Burmistrz Wyśmierzyc</w:t>
      </w:r>
    </w:p>
    <w:p w:rsidR="00731AF2" w:rsidRPr="00BE5258" w:rsidRDefault="00731AF2" w:rsidP="00731AF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/-/Marek Bielewski</w:t>
      </w:r>
    </w:p>
    <w:sectPr w:rsidR="00731AF2" w:rsidRPr="00BE5258" w:rsidSect="00BE38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C24EA"/>
    <w:multiLevelType w:val="multilevel"/>
    <w:tmpl w:val="D0969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096CF0"/>
    <w:multiLevelType w:val="multilevel"/>
    <w:tmpl w:val="FC5AB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B15B7E"/>
    <w:multiLevelType w:val="hybridMultilevel"/>
    <w:tmpl w:val="4A9CA6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8697870"/>
    <w:multiLevelType w:val="multilevel"/>
    <w:tmpl w:val="871CB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D06114"/>
    <w:multiLevelType w:val="hybridMultilevel"/>
    <w:tmpl w:val="2E8C2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7E60D2"/>
    <w:multiLevelType w:val="hybridMultilevel"/>
    <w:tmpl w:val="2D32610C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32A3590C"/>
    <w:multiLevelType w:val="hybridMultilevel"/>
    <w:tmpl w:val="D536F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BA1C45"/>
    <w:multiLevelType w:val="hybridMultilevel"/>
    <w:tmpl w:val="4FCCCE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ED55FC"/>
    <w:multiLevelType w:val="multilevel"/>
    <w:tmpl w:val="BEFC4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FD2021"/>
    <w:multiLevelType w:val="hybridMultilevel"/>
    <w:tmpl w:val="B9D24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204833"/>
    <w:multiLevelType w:val="multilevel"/>
    <w:tmpl w:val="2E6073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9A55EF"/>
    <w:multiLevelType w:val="multilevel"/>
    <w:tmpl w:val="16E479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68A13125"/>
    <w:multiLevelType w:val="multilevel"/>
    <w:tmpl w:val="357A1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CE13825"/>
    <w:multiLevelType w:val="multilevel"/>
    <w:tmpl w:val="26AE2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6DE66ACB"/>
    <w:multiLevelType w:val="multilevel"/>
    <w:tmpl w:val="6420A6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0990086"/>
    <w:multiLevelType w:val="multilevel"/>
    <w:tmpl w:val="80EC4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F832C2"/>
    <w:multiLevelType w:val="multilevel"/>
    <w:tmpl w:val="1382AC9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4"/>
  </w:num>
  <w:num w:numId="2">
    <w:abstractNumId w:val="13"/>
  </w:num>
  <w:num w:numId="3">
    <w:abstractNumId w:val="1"/>
  </w:num>
  <w:num w:numId="4">
    <w:abstractNumId w:val="16"/>
  </w:num>
  <w:num w:numId="5">
    <w:abstractNumId w:val="3"/>
  </w:num>
  <w:num w:numId="6">
    <w:abstractNumId w:val="12"/>
  </w:num>
  <w:num w:numId="7">
    <w:abstractNumId w:val="10"/>
  </w:num>
  <w:num w:numId="8">
    <w:abstractNumId w:val="11"/>
  </w:num>
  <w:num w:numId="9">
    <w:abstractNumId w:val="0"/>
  </w:num>
  <w:num w:numId="10">
    <w:abstractNumId w:val="8"/>
  </w:num>
  <w:num w:numId="11">
    <w:abstractNumId w:val="15"/>
  </w:num>
  <w:num w:numId="12">
    <w:abstractNumId w:val="6"/>
  </w:num>
  <w:num w:numId="13">
    <w:abstractNumId w:val="7"/>
  </w:num>
  <w:num w:numId="14">
    <w:abstractNumId w:val="5"/>
  </w:num>
  <w:num w:numId="15">
    <w:abstractNumId w:val="4"/>
  </w:num>
  <w:num w:numId="16">
    <w:abstractNumId w:val="2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9B3E75"/>
    <w:rsid w:val="00007343"/>
    <w:rsid w:val="000C68CC"/>
    <w:rsid w:val="000E59A1"/>
    <w:rsid w:val="000F239A"/>
    <w:rsid w:val="00141051"/>
    <w:rsid w:val="00152CE3"/>
    <w:rsid w:val="001C1D0B"/>
    <w:rsid w:val="00214399"/>
    <w:rsid w:val="00340033"/>
    <w:rsid w:val="00473264"/>
    <w:rsid w:val="00481CED"/>
    <w:rsid w:val="004A32DF"/>
    <w:rsid w:val="00527013"/>
    <w:rsid w:val="00560FA2"/>
    <w:rsid w:val="005C0F0D"/>
    <w:rsid w:val="005E116F"/>
    <w:rsid w:val="006F0E32"/>
    <w:rsid w:val="00731AF2"/>
    <w:rsid w:val="00814E6A"/>
    <w:rsid w:val="008927D2"/>
    <w:rsid w:val="00895650"/>
    <w:rsid w:val="008B42B9"/>
    <w:rsid w:val="008F698D"/>
    <w:rsid w:val="0096483B"/>
    <w:rsid w:val="009B3E75"/>
    <w:rsid w:val="00A17123"/>
    <w:rsid w:val="00B21F4C"/>
    <w:rsid w:val="00B62F6B"/>
    <w:rsid w:val="00BA56B6"/>
    <w:rsid w:val="00BE5258"/>
    <w:rsid w:val="00C62372"/>
    <w:rsid w:val="00CA57D0"/>
    <w:rsid w:val="00CF2B55"/>
    <w:rsid w:val="00D173A7"/>
    <w:rsid w:val="00DC2978"/>
    <w:rsid w:val="00E573CE"/>
    <w:rsid w:val="00EF37BB"/>
    <w:rsid w:val="00FE4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3E75"/>
    <w:pPr>
      <w:spacing w:after="160" w:line="259" w:lineRule="auto"/>
    </w:pPr>
  </w:style>
  <w:style w:type="paragraph" w:styleId="Nagwek2">
    <w:name w:val="heading 2"/>
    <w:basedOn w:val="Normalny"/>
    <w:link w:val="Nagwek2Znak"/>
    <w:uiPriority w:val="9"/>
    <w:qFormat/>
    <w:rsid w:val="00560F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1051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60FA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3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ysmierzyce.pl" TargetMode="External"/><Relationship Id="rId5" Type="http://schemas.openxmlformats.org/officeDocument/2006/relationships/hyperlink" Target="http://www.bip.wysmierzyce.samorzad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1448</Words>
  <Characters>8691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Esprimo</dc:creator>
  <cp:keywords/>
  <dc:description/>
  <cp:lastModifiedBy>Esprimo</cp:lastModifiedBy>
  <cp:revision>12</cp:revision>
  <cp:lastPrinted>2017-03-20T10:01:00Z</cp:lastPrinted>
  <dcterms:created xsi:type="dcterms:W3CDTF">2016-04-22T11:55:00Z</dcterms:created>
  <dcterms:modified xsi:type="dcterms:W3CDTF">2017-03-20T11:20:00Z</dcterms:modified>
</cp:coreProperties>
</file>